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7E97B8A" wp14:editId="43352C42">
                <wp:simplePos x="0" y="0"/>
                <wp:positionH relativeFrom="column">
                  <wp:posOffset>-122555</wp:posOffset>
                </wp:positionH>
                <wp:positionV relativeFrom="paragraph">
                  <wp:posOffset>1437309</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13.15pt" to="47.0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nlF9r3QAAAAoBAAAPAAAAZHJzL2Rv&#10;d25yZXYueG1sTI9NS8NAEIbvgv9hGcFbu8mqxcZsiha8qJem9tDbNDsmwf0I2W0b/70jCHqbj4d3&#10;nilXk7PiRGPsg9eQzzMQ5Jtget9qeN8+z+5BxITeoA2eNHxRhFV1eVFiYcLZb+hUp1ZwiI8FauhS&#10;GgopY9ORwzgPA3nefYTRYeJ2bKUZ8czhzkqVZQvpsPd8ocOB1h01n/XRadg93Vm1X8upedm+oTIb&#10;V79Gp/X11fT4ACLRlP5g+NFndajY6RCO3kRhNczy5Q2jGpRacMHE8jYHcfgdyKqU/1+ovgEAAP//&#10;AwBQSwECLQAUAAYACAAAACEAtoM4kv4AAADhAQAAEwAAAAAAAAAAAAAAAAAAAAAAW0NvbnRlbnRf&#10;VHlwZXNdLnhtbFBLAQItABQABgAIAAAAIQA4/SH/1gAAAJQBAAALAAAAAAAAAAAAAAAAAC8BAABf&#10;cmVscy8ucmVsc1BLAQItABQABgAIAAAAIQDwDxatLwIAADQEAAAOAAAAAAAAAAAAAAAAAC4CAABk&#10;cnMvZTJvRG9jLnhtbFBLAQItABQABgAIAAAAIQDnlF9r3QAAAAoBAAAPAAAAAAAAAAAAAAAAAIkE&#10;AABkcnMvZG93bnJldi54bWxQSwUGAAAAAAQABADzAAAAkwUAAAAA&#10;" strokecolor="#4b69b5" strokeweight="15pt"/>
            </w:pict>
          </mc:Fallback>
        </mc:AlternateContent>
      </w:r>
      <w:r w:rsidR="00D076CD" w:rsidRPr="00D076CD">
        <w:rPr>
          <w:rFonts w:eastAsia="黑体" w:hint="eastAsia"/>
          <w:b/>
          <w:noProof/>
          <w:spacing w:val="40"/>
          <w:w w:val="66"/>
          <w:sz w:val="60"/>
          <w:szCs w:val="60"/>
        </w:rPr>
        <w:t>天津市人力资源和社会保障局新就业形态就业人员职业伤害保障试点委托承办服务项目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36723C">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896337">
        <w:rPr>
          <w:rFonts w:eastAsia="黑体" w:hint="eastAsia"/>
          <w:spacing w:val="40"/>
          <w:w w:val="66"/>
          <w:sz w:val="32"/>
          <w:szCs w:val="32"/>
        </w:rPr>
        <w:t>0012</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36723C">
        <w:rPr>
          <w:rFonts w:eastAsia="仿宋_GB2312" w:hint="eastAsia"/>
          <w:b/>
          <w:bCs/>
          <w:kern w:val="0"/>
          <w:sz w:val="44"/>
          <w:szCs w:val="44"/>
        </w:rPr>
        <w:t>5</w:t>
      </w:r>
      <w:r w:rsidR="00AE5C1F" w:rsidRPr="008F4B74">
        <w:rPr>
          <w:rFonts w:eastAsia="仿宋_GB2312"/>
          <w:b/>
          <w:bCs/>
          <w:kern w:val="0"/>
          <w:sz w:val="44"/>
          <w:szCs w:val="44"/>
        </w:rPr>
        <w:t>.</w:t>
      </w:r>
      <w:r w:rsidR="0036723C">
        <w:rPr>
          <w:rFonts w:eastAsia="仿宋_GB2312" w:hint="eastAsia"/>
          <w:b/>
          <w:bCs/>
          <w:kern w:val="0"/>
          <w:sz w:val="44"/>
          <w:szCs w:val="44"/>
        </w:rPr>
        <w:t>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D076C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D076CD">
        <w:rPr>
          <w:rFonts w:ascii="Times New Roman" w:eastAsiaTheme="minorEastAsia" w:hAnsi="Times New Roman" w:cs="Times New Roman"/>
          <w:color w:val="auto"/>
          <w:szCs w:val="32"/>
        </w:rPr>
        <w:t>受</w:t>
      </w:r>
      <w:r w:rsidR="00D076CD" w:rsidRPr="00D076CD">
        <w:rPr>
          <w:rFonts w:ascii="Times New Roman" w:eastAsia="宋体" w:hAnsi="Times New Roman" w:cs="Times New Roman" w:hint="eastAsia"/>
          <w:color w:val="auto"/>
        </w:rPr>
        <w:t>天津市人力资源和社会保障局</w:t>
      </w:r>
      <w:r w:rsidRPr="00D076CD">
        <w:rPr>
          <w:rFonts w:ascii="Times New Roman" w:eastAsiaTheme="minorEastAsia" w:hAnsi="Times New Roman" w:cs="Times New Roman"/>
          <w:color w:val="auto"/>
          <w:szCs w:val="32"/>
        </w:rPr>
        <w:t>委托，天津市政府采购中心将以公开招标方式，对</w:t>
      </w:r>
      <w:r w:rsidR="00D076CD" w:rsidRPr="00D076CD">
        <w:rPr>
          <w:rFonts w:ascii="Times New Roman" w:eastAsiaTheme="minorEastAsia" w:hAnsi="Times New Roman" w:cs="Times New Roman" w:hint="eastAsia"/>
          <w:color w:val="auto"/>
          <w:szCs w:val="32"/>
        </w:rPr>
        <w:t>天津市人力资源和社会保障局新就业形态就业人员职业伤害保障试点委托承办服务项目</w:t>
      </w:r>
      <w:r w:rsidRPr="00D076CD">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D076CD" w:rsidRPr="00D076CD">
        <w:rPr>
          <w:rFonts w:ascii="Times New Roman" w:eastAsia="宋体" w:hAnsi="Times New Roman" w:cs="Times New Roman" w:hint="eastAsia"/>
          <w:color w:val="auto"/>
        </w:rPr>
        <w:t>天津市人力资源和社会保障局新就业形态就业人员职业伤害保障试点委托承办服务项目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36723C">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896337">
        <w:rPr>
          <w:rFonts w:ascii="Times New Roman" w:eastAsia="宋体" w:hAnsi="Times New Roman" w:cs="Times New Roman" w:hint="eastAsia"/>
          <w:color w:val="auto"/>
        </w:rPr>
        <w:t>0012</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27C10" w:rsidRPr="00527C10">
        <w:rPr>
          <w:rFonts w:ascii="Times New Roman" w:eastAsia="宋体" w:hAnsi="Times New Roman" w:cs="Times New Roman" w:hint="eastAsia"/>
          <w:color w:val="auto"/>
        </w:rPr>
        <w:t>和平区、南开区、河北区、红桥区、西青区、北辰区、武清区、</w:t>
      </w:r>
      <w:proofErr w:type="gramStart"/>
      <w:r w:rsidR="00527C10" w:rsidRPr="00527C10">
        <w:rPr>
          <w:rFonts w:ascii="Times New Roman" w:eastAsia="宋体" w:hAnsi="Times New Roman" w:cs="Times New Roman" w:hint="eastAsia"/>
          <w:color w:val="auto"/>
        </w:rPr>
        <w:t>静海区</w:t>
      </w:r>
      <w:proofErr w:type="gramEnd"/>
      <w:r w:rsidR="00527C10" w:rsidRPr="00D076CD">
        <w:rPr>
          <w:rFonts w:ascii="Times New Roman" w:eastAsia="宋体" w:hAnsi="Times New Roman" w:cs="Times New Roman" w:hint="eastAsia"/>
          <w:color w:val="auto"/>
        </w:rPr>
        <w:t>新就业形态就业人员职业伤害保障试点委托承办服务</w:t>
      </w:r>
      <w:r w:rsidR="00CC741C" w:rsidRPr="00CC741C">
        <w:rPr>
          <w:rFonts w:ascii="Times New Roman" w:eastAsia="宋体" w:hAnsi="Times New Roman" w:cs="Times New Roman" w:hint="eastAsia"/>
          <w:color w:val="auto"/>
        </w:rPr>
        <w:t>，合同履行期限</w:t>
      </w:r>
      <w:r w:rsidR="00527C10">
        <w:rPr>
          <w:rFonts w:ascii="Times New Roman" w:eastAsia="宋体" w:hAnsi="Times New Roman" w:cs="Times New Roman" w:hint="eastAsia"/>
          <w:color w:val="auto"/>
        </w:rPr>
        <w:t>：一年</w:t>
      </w:r>
    </w:p>
    <w:p w:rsidR="002C696D" w:rsidRPr="00D076CD" w:rsidRDefault="00E92A1C" w:rsidP="00D63879">
      <w:pPr>
        <w:pStyle w:val="Default"/>
        <w:spacing w:line="360" w:lineRule="auto"/>
        <w:ind w:firstLineChars="200" w:firstLine="446"/>
        <w:jc w:val="both"/>
        <w:rPr>
          <w:rFonts w:ascii="Times New Roman" w:eastAsia="宋体" w:hAnsi="Times New Roman" w:cs="Times New Roman"/>
          <w:color w:val="auto"/>
        </w:rPr>
      </w:pPr>
      <w:r w:rsidRPr="00D076CD">
        <w:rPr>
          <w:rFonts w:ascii="Times New Roman" w:eastAsia="宋体" w:hAnsi="Times New Roman" w:cs="Times New Roman"/>
          <w:color w:val="auto"/>
        </w:rPr>
        <w:t>三、项目预算</w:t>
      </w:r>
      <w:r w:rsidR="00527C10">
        <w:rPr>
          <w:rFonts w:ascii="Times New Roman" w:eastAsia="宋体" w:hAnsi="Times New Roman" w:cs="Times New Roman"/>
          <w:color w:val="auto"/>
        </w:rPr>
        <w:t>：无预算</w:t>
      </w:r>
    </w:p>
    <w:p w:rsidR="00DB4C16" w:rsidRPr="0086541D" w:rsidRDefault="00DB4C16" w:rsidP="00DB4C16">
      <w:pPr>
        <w:pStyle w:val="Default"/>
        <w:spacing w:line="360" w:lineRule="auto"/>
        <w:ind w:firstLineChars="200" w:firstLine="446"/>
        <w:jc w:val="both"/>
        <w:rPr>
          <w:rFonts w:ascii="Times New Roman" w:eastAsia="宋体" w:hAnsi="Times New Roman" w:cs="Times New Roman"/>
          <w:color w:val="auto"/>
        </w:rPr>
      </w:pPr>
      <w:r w:rsidRPr="0086541D">
        <w:rPr>
          <w:rFonts w:ascii="Times New Roman" w:eastAsia="宋体" w:hAnsi="Times New Roman" w:cs="Times New Roman" w:hint="eastAsia"/>
          <w:color w:val="auto"/>
        </w:rPr>
        <w:t>四</w:t>
      </w:r>
      <w:r w:rsidRPr="0086541D">
        <w:rPr>
          <w:rFonts w:ascii="Times New Roman" w:eastAsia="宋体" w:hAnsi="Times New Roman" w:cs="Times New Roman"/>
          <w:color w:val="auto"/>
        </w:rPr>
        <w:t>、供应商资格要求（实质性要求）</w:t>
      </w:r>
    </w:p>
    <w:p w:rsidR="00D076CD" w:rsidRPr="0086541D" w:rsidRDefault="00D076CD" w:rsidP="00D076CD">
      <w:pPr>
        <w:pStyle w:val="Default"/>
        <w:spacing w:line="360" w:lineRule="auto"/>
        <w:ind w:firstLineChars="200" w:firstLine="446"/>
        <w:rPr>
          <w:rFonts w:ascii="Times New Roman" w:eastAsia="宋体" w:hAnsi="Times New Roman" w:cs="Times New Roman"/>
          <w:color w:val="auto"/>
        </w:rPr>
      </w:pPr>
      <w:r w:rsidRPr="0086541D">
        <w:rPr>
          <w:rFonts w:ascii="Times New Roman" w:eastAsiaTheme="minorEastAsia" w:hAnsi="Times New Roman" w:cs="Times New Roman"/>
          <w:color w:val="auto"/>
        </w:rPr>
        <w:t>（一）</w:t>
      </w:r>
      <w:r w:rsidRPr="0086541D">
        <w:rPr>
          <w:rFonts w:ascii="Times New Roman" w:eastAsia="宋体" w:hAnsi="Times New Roman" w:cs="Times New Roman" w:hint="eastAsia"/>
          <w:color w:val="auto"/>
        </w:rPr>
        <w:t>投标人应具备保险许可证，提供证书扫描件。</w:t>
      </w:r>
    </w:p>
    <w:p w:rsidR="00D076CD" w:rsidRPr="0086541D" w:rsidRDefault="00D076CD" w:rsidP="00D076CD">
      <w:pPr>
        <w:pStyle w:val="Default"/>
        <w:spacing w:line="360" w:lineRule="auto"/>
        <w:ind w:firstLineChars="200" w:firstLine="446"/>
        <w:rPr>
          <w:rFonts w:ascii="Times New Roman" w:eastAsiaTheme="minorEastAsia" w:hAnsi="Times New Roman" w:cs="Times New Roman"/>
          <w:color w:val="auto"/>
        </w:rPr>
      </w:pPr>
      <w:r w:rsidRPr="0086541D">
        <w:rPr>
          <w:rFonts w:ascii="Times New Roman" w:eastAsiaTheme="minorEastAsia" w:hAnsi="Times New Roman" w:cs="Times New Roman" w:hint="eastAsia"/>
          <w:color w:val="auto"/>
        </w:rPr>
        <w:t>（二）若无法人资格的分支机构作为投标人参与本项目的，须提供具有法人资格的总公司的营业执照副本扫描件及法人企业授权书扫描件（格式参考附件</w:t>
      </w:r>
      <w:r w:rsidR="00515DB2" w:rsidRPr="0086541D">
        <w:rPr>
          <w:rFonts w:ascii="Times New Roman" w:eastAsiaTheme="minorEastAsia" w:hAnsi="Times New Roman" w:cs="Times New Roman" w:hint="eastAsia"/>
          <w:color w:val="auto"/>
        </w:rPr>
        <w:t>5</w:t>
      </w:r>
      <w:r w:rsidRPr="0086541D">
        <w:rPr>
          <w:rFonts w:ascii="Times New Roman" w:eastAsiaTheme="minorEastAsia" w:hAnsi="Times New Roman" w:cs="Times New Roman" w:hint="eastAsia"/>
          <w:color w:val="auto"/>
        </w:rPr>
        <w:t>）。</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D076CD">
        <w:rPr>
          <w:rFonts w:ascii="Times New Roman" w:eastAsia="宋体" w:hAnsi="Times New Roman" w:cs="Times New Roman" w:hint="eastAsia"/>
          <w:color w:val="auto"/>
        </w:rPr>
        <w:t>三</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w:t>
      </w:r>
      <w:r w:rsidRPr="00407C06">
        <w:rPr>
          <w:rFonts w:ascii="Times New Roman" w:eastAsia="宋体" w:hAnsi="Times New Roman" w:cs="Times New Roman" w:hint="eastAsia"/>
          <w:color w:val="auto"/>
        </w:rPr>
        <w:lastRenderedPageBreak/>
        <w:t>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D076CD" w:rsidRDefault="005A213B" w:rsidP="005A213B">
      <w:pPr>
        <w:pStyle w:val="Default"/>
        <w:spacing w:line="360" w:lineRule="auto"/>
        <w:ind w:firstLineChars="200" w:firstLine="446"/>
        <w:rPr>
          <w:rFonts w:ascii="Times New Roman" w:eastAsia="宋体" w:hAnsi="Times New Roman" w:cs="Times New Roman"/>
          <w:color w:val="auto"/>
        </w:rPr>
      </w:pPr>
      <w:r w:rsidRPr="00D076CD">
        <w:rPr>
          <w:rFonts w:ascii="Times New Roman" w:eastAsia="宋体" w:hAnsi="Times New Roman" w:cs="Times New Roman" w:hint="eastAsia"/>
          <w:color w:val="auto"/>
        </w:rPr>
        <w:t>A.</w:t>
      </w:r>
      <w:r w:rsidRPr="00D076CD">
        <w:rPr>
          <w:rFonts w:ascii="Times New Roman" w:eastAsia="宋体" w:hAnsi="Times New Roman" w:cs="Times New Roman" w:hint="eastAsia"/>
          <w:color w:val="auto"/>
        </w:rPr>
        <w:t>经第三方会计师事务所审计的</w:t>
      </w:r>
      <w:r w:rsidR="00B9128E" w:rsidRPr="00D076CD">
        <w:rPr>
          <w:rFonts w:ascii="Times New Roman" w:eastAsia="宋体" w:hAnsi="Times New Roman" w:cs="Times New Roman"/>
          <w:color w:val="auto"/>
        </w:rPr>
        <w:t>2023</w:t>
      </w:r>
      <w:r w:rsidR="00B9128E" w:rsidRPr="00D076CD">
        <w:rPr>
          <w:rFonts w:ascii="Times New Roman" w:eastAsia="宋体" w:hAnsi="Times New Roman" w:cs="Times New Roman" w:hint="eastAsia"/>
          <w:color w:val="auto"/>
        </w:rPr>
        <w:t>年度</w:t>
      </w:r>
      <w:r w:rsidR="0036723C">
        <w:rPr>
          <w:rFonts w:ascii="Times New Roman" w:eastAsia="宋体" w:hAnsi="Times New Roman" w:cs="Times New Roman" w:hint="eastAsia"/>
          <w:color w:val="auto"/>
        </w:rPr>
        <w:t>或</w:t>
      </w:r>
      <w:r w:rsidR="0036723C">
        <w:rPr>
          <w:rFonts w:ascii="Times New Roman" w:eastAsia="宋体" w:hAnsi="Times New Roman" w:cs="Times New Roman" w:hint="eastAsia"/>
          <w:color w:val="auto"/>
        </w:rPr>
        <w:t>2024</w:t>
      </w:r>
      <w:r w:rsidR="0036723C">
        <w:rPr>
          <w:rFonts w:ascii="Times New Roman" w:eastAsia="宋体" w:hAnsi="Times New Roman" w:cs="Times New Roman" w:hint="eastAsia"/>
          <w:color w:val="auto"/>
        </w:rPr>
        <w:t>年度</w:t>
      </w:r>
      <w:r w:rsidRPr="00D076CD">
        <w:rPr>
          <w:rFonts w:ascii="Times New Roman" w:eastAsia="宋体" w:hAnsi="Times New Roman" w:cs="Times New Roman" w:hint="eastAsia"/>
          <w:color w:val="auto"/>
        </w:rPr>
        <w:t>财务报告扫描件。</w:t>
      </w:r>
    </w:p>
    <w:p w:rsidR="00A21AF8" w:rsidRPr="00D076CD" w:rsidRDefault="00A21AF8" w:rsidP="00A21AF8">
      <w:pPr>
        <w:pStyle w:val="Default"/>
        <w:spacing w:line="360" w:lineRule="auto"/>
        <w:ind w:firstLineChars="200" w:firstLine="446"/>
        <w:rPr>
          <w:rFonts w:ascii="Times New Roman" w:eastAsia="宋体" w:hAnsi="Times New Roman" w:cs="Times New Roman"/>
          <w:color w:val="auto"/>
        </w:rPr>
      </w:pPr>
      <w:r w:rsidRPr="00D076CD">
        <w:rPr>
          <w:rFonts w:ascii="Times New Roman" w:eastAsia="宋体" w:hAnsi="Times New Roman" w:cs="Times New Roman" w:hint="eastAsia"/>
          <w:color w:val="auto"/>
        </w:rPr>
        <w:t xml:space="preserve">B. </w:t>
      </w:r>
      <w:r w:rsidRPr="00D076CD">
        <w:rPr>
          <w:rFonts w:ascii="Times New Roman" w:eastAsia="宋体" w:hAnsi="Times New Roman" w:cs="Times New Roman" w:hint="eastAsia"/>
          <w:color w:val="auto"/>
        </w:rPr>
        <w:t>具有良好的商业信誉和健全的财务会计制度的书面声明。</w:t>
      </w:r>
    </w:p>
    <w:p w:rsidR="005A213B" w:rsidRPr="00D076CD" w:rsidRDefault="005A213B" w:rsidP="005A213B">
      <w:pPr>
        <w:pStyle w:val="Default"/>
        <w:spacing w:line="360" w:lineRule="auto"/>
        <w:ind w:firstLineChars="200" w:firstLine="446"/>
        <w:rPr>
          <w:rFonts w:ascii="Times New Roman" w:eastAsia="宋体" w:hAnsi="Times New Roman" w:cs="Times New Roman"/>
          <w:color w:val="auto"/>
        </w:rPr>
      </w:pPr>
      <w:r w:rsidRPr="00D076CD">
        <w:rPr>
          <w:rFonts w:ascii="Times New Roman" w:eastAsia="宋体" w:hAnsi="Times New Roman" w:cs="Times New Roman" w:hint="eastAsia"/>
          <w:color w:val="auto"/>
        </w:rPr>
        <w:t>注：</w:t>
      </w:r>
      <w:r w:rsidRPr="00D076CD">
        <w:rPr>
          <w:rFonts w:ascii="Times New Roman" w:eastAsia="宋体" w:hAnsi="Times New Roman" w:cs="Times New Roman" w:hint="eastAsia"/>
          <w:color w:val="auto"/>
        </w:rPr>
        <w:t>A</w:t>
      </w:r>
      <w:r w:rsidRPr="00D076CD">
        <w:rPr>
          <w:rFonts w:ascii="Times New Roman" w:eastAsia="宋体" w:hAnsi="Times New Roman" w:cs="Times New Roman" w:hint="eastAsia"/>
          <w:color w:val="auto"/>
        </w:rPr>
        <w:t>、</w:t>
      </w:r>
      <w:r w:rsidRPr="00D076CD">
        <w:rPr>
          <w:rFonts w:ascii="Times New Roman" w:eastAsia="宋体" w:hAnsi="Times New Roman" w:cs="Times New Roman" w:hint="eastAsia"/>
          <w:color w:val="auto"/>
        </w:rPr>
        <w:t>B</w:t>
      </w:r>
      <w:r w:rsidRPr="00D076CD">
        <w:rPr>
          <w:rFonts w:ascii="Times New Roman" w:eastAsia="宋体" w:hAnsi="Times New Roman" w:cs="Times New Roman" w:hint="eastAsia"/>
          <w:color w:val="auto"/>
        </w:rPr>
        <w:t>两项提供任意一项均可。</w:t>
      </w:r>
    </w:p>
    <w:p w:rsidR="00A21AF8" w:rsidRPr="00D076CD" w:rsidRDefault="00A21AF8" w:rsidP="00A21AF8">
      <w:pPr>
        <w:pStyle w:val="Default"/>
        <w:spacing w:line="360" w:lineRule="auto"/>
        <w:ind w:firstLineChars="200" w:firstLine="446"/>
        <w:rPr>
          <w:rFonts w:ascii="Times New Roman" w:eastAsia="宋体" w:hAnsi="Times New Roman" w:cs="Times New Roman"/>
          <w:color w:val="auto"/>
        </w:rPr>
      </w:pPr>
      <w:r w:rsidRPr="00D076CD">
        <w:rPr>
          <w:rFonts w:ascii="Times New Roman" w:eastAsia="宋体" w:hAnsi="Times New Roman" w:cs="Times New Roman" w:hint="eastAsia"/>
          <w:color w:val="auto"/>
        </w:rPr>
        <w:t xml:space="preserve">3. </w:t>
      </w:r>
      <w:r w:rsidRPr="00D076CD">
        <w:rPr>
          <w:rFonts w:ascii="Times New Roman" w:eastAsia="宋体" w:hAnsi="Times New Roman" w:cs="Times New Roman" w:hint="eastAsia"/>
          <w:color w:val="auto"/>
        </w:rPr>
        <w:t>依法缴纳税收和社会保障资金的书面声明。</w:t>
      </w:r>
    </w:p>
    <w:p w:rsidR="00DB4C16" w:rsidRPr="00D076CD" w:rsidRDefault="00DB4C16" w:rsidP="00DB4C16">
      <w:pPr>
        <w:pStyle w:val="Default"/>
        <w:spacing w:line="360" w:lineRule="auto"/>
        <w:ind w:firstLineChars="200" w:firstLine="446"/>
        <w:jc w:val="both"/>
        <w:rPr>
          <w:rFonts w:ascii="Times New Roman" w:eastAsia="宋体" w:hAnsi="Times New Roman" w:cs="Times New Roman"/>
          <w:color w:val="auto"/>
        </w:rPr>
      </w:pPr>
      <w:r w:rsidRPr="00D076CD">
        <w:rPr>
          <w:rFonts w:ascii="Times New Roman" w:eastAsia="宋体" w:hAnsi="Times New Roman" w:cs="Times New Roman" w:hint="eastAsia"/>
          <w:color w:val="auto"/>
        </w:rPr>
        <w:t xml:space="preserve">4. </w:t>
      </w:r>
      <w:r w:rsidRPr="00D076CD">
        <w:rPr>
          <w:rFonts w:ascii="Times New Roman" w:eastAsia="宋体" w:hAnsi="Times New Roman" w:cs="Times New Roman" w:hint="eastAsia"/>
          <w:color w:val="auto"/>
        </w:rPr>
        <w:t>投标截止日前</w:t>
      </w:r>
      <w:r w:rsidRPr="00D076CD">
        <w:rPr>
          <w:rFonts w:ascii="Times New Roman" w:eastAsia="宋体" w:hAnsi="Times New Roman" w:cs="Times New Roman" w:hint="eastAsia"/>
          <w:color w:val="auto"/>
        </w:rPr>
        <w:t>3</w:t>
      </w:r>
      <w:r w:rsidRPr="00D076CD">
        <w:rPr>
          <w:rFonts w:ascii="Times New Roman" w:eastAsia="宋体" w:hAnsi="Times New Roman" w:cs="Times New Roman" w:hint="eastAsia"/>
          <w:color w:val="auto"/>
        </w:rPr>
        <w:t>年在经营活动中没有重大违法记录的书面声明（截至开标日成立不足</w:t>
      </w:r>
      <w:r w:rsidRPr="00D076CD">
        <w:rPr>
          <w:rFonts w:ascii="Times New Roman" w:eastAsia="宋体" w:hAnsi="Times New Roman" w:cs="Times New Roman" w:hint="eastAsia"/>
          <w:color w:val="auto"/>
        </w:rPr>
        <w:t>3</w:t>
      </w:r>
      <w:r w:rsidRPr="00D076CD">
        <w:rPr>
          <w:rFonts w:ascii="Times New Roman" w:eastAsia="宋体" w:hAnsi="Times New Roman" w:cs="Times New Roman" w:hint="eastAsia"/>
          <w:color w:val="auto"/>
        </w:rPr>
        <w:t>年的供应商可提供自成立以来无重大违法记录的书面声明）。</w:t>
      </w:r>
    </w:p>
    <w:p w:rsidR="000E1224" w:rsidRPr="0086541D" w:rsidRDefault="000E1224" w:rsidP="000E1224">
      <w:pPr>
        <w:pStyle w:val="Default"/>
        <w:spacing w:line="360" w:lineRule="auto"/>
        <w:ind w:firstLineChars="200" w:firstLine="446"/>
        <w:rPr>
          <w:rFonts w:ascii="Times New Roman" w:eastAsia="宋体" w:hAnsi="Times New Roman" w:cs="Times New Roman"/>
          <w:color w:val="auto"/>
        </w:rPr>
      </w:pPr>
      <w:r w:rsidRPr="0086541D">
        <w:rPr>
          <w:rFonts w:ascii="Times New Roman" w:eastAsia="宋体" w:hAnsi="Times New Roman" w:cs="Times New Roman" w:hint="eastAsia"/>
          <w:color w:val="auto"/>
        </w:rPr>
        <w:t xml:space="preserve">5. </w:t>
      </w:r>
      <w:r w:rsidRPr="0086541D">
        <w:rPr>
          <w:rFonts w:ascii="Times New Roman" w:eastAsia="宋体" w:hAnsi="Times New Roman" w:cs="Times New Roman" w:hint="eastAsia"/>
          <w:color w:val="auto"/>
        </w:rPr>
        <w:t>提交具备履行合同所必需的设备和专业技术能力证明材料</w:t>
      </w:r>
      <w:r w:rsidR="00920DC3" w:rsidRPr="0086541D">
        <w:rPr>
          <w:rFonts w:ascii="Times New Roman" w:eastAsia="宋体" w:hAnsi="Times New Roman" w:cs="Times New Roman" w:hint="eastAsia"/>
          <w:color w:val="auto"/>
        </w:rPr>
        <w:t>。</w:t>
      </w:r>
    </w:p>
    <w:p w:rsidR="00DB4C16" w:rsidRPr="0086541D" w:rsidRDefault="00DB4C16" w:rsidP="00DB4C16">
      <w:pPr>
        <w:pStyle w:val="Default"/>
        <w:spacing w:line="360" w:lineRule="auto"/>
        <w:ind w:firstLineChars="200" w:firstLine="446"/>
        <w:jc w:val="both"/>
        <w:rPr>
          <w:rFonts w:ascii="Times New Roman" w:eastAsia="宋体" w:hAnsi="Times New Roman" w:cs="Times New Roman"/>
          <w:color w:val="auto"/>
        </w:rPr>
      </w:pPr>
      <w:r w:rsidRPr="0086541D">
        <w:rPr>
          <w:rFonts w:ascii="Times New Roman" w:eastAsia="宋体" w:hAnsi="Times New Roman" w:cs="Times New Roman" w:hint="eastAsia"/>
          <w:color w:val="auto"/>
        </w:rPr>
        <w:t>（</w:t>
      </w:r>
      <w:r w:rsidR="00D076CD" w:rsidRPr="0086541D">
        <w:rPr>
          <w:rFonts w:ascii="Times New Roman" w:eastAsia="宋体" w:hAnsi="Times New Roman" w:cs="Times New Roman" w:hint="eastAsia"/>
          <w:color w:val="auto"/>
        </w:rPr>
        <w:t>四</w:t>
      </w:r>
      <w:r w:rsidRPr="0086541D">
        <w:rPr>
          <w:rFonts w:ascii="Times New Roman" w:eastAsia="宋体" w:hAnsi="Times New Roman" w:cs="Times New Roman" w:hint="eastAsia"/>
          <w:color w:val="auto"/>
        </w:rPr>
        <w:t>）本项目</w:t>
      </w:r>
      <w:r w:rsidR="00B63CD2" w:rsidRPr="0086541D">
        <w:rPr>
          <w:rFonts w:ascii="Times New Roman" w:eastAsia="宋体" w:hAnsi="Times New Roman" w:cs="Times New Roman" w:hint="eastAsia"/>
          <w:color w:val="auto"/>
        </w:rPr>
        <w:t>接受联合体投标，若为联合体投标的，每个联合体最多由</w:t>
      </w:r>
      <w:r w:rsidR="00B63CD2" w:rsidRPr="0086541D">
        <w:rPr>
          <w:rFonts w:ascii="Times New Roman" w:eastAsia="宋体" w:hAnsi="Times New Roman" w:cs="Times New Roman" w:hint="eastAsia"/>
          <w:color w:val="auto"/>
        </w:rPr>
        <w:t>2</w:t>
      </w:r>
      <w:r w:rsidR="00B63CD2" w:rsidRPr="0086541D">
        <w:rPr>
          <w:rFonts w:ascii="Times New Roman" w:eastAsia="宋体" w:hAnsi="Times New Roman" w:cs="Times New Roman" w:hint="eastAsia"/>
          <w:color w:val="auto"/>
        </w:rPr>
        <w:t>家</w:t>
      </w:r>
      <w:r w:rsidR="00527C10" w:rsidRPr="0086541D">
        <w:rPr>
          <w:rFonts w:ascii="Times New Roman" w:eastAsia="宋体" w:hAnsi="Times New Roman" w:cs="Times New Roman" w:hint="eastAsia"/>
          <w:color w:val="auto"/>
        </w:rPr>
        <w:t>供应商组成，且</w:t>
      </w:r>
      <w:r w:rsidR="00017B26">
        <w:rPr>
          <w:rFonts w:ascii="Times New Roman" w:eastAsia="宋体" w:hAnsi="Times New Roman" w:cs="Times New Roman" w:hint="eastAsia"/>
          <w:color w:val="auto"/>
        </w:rPr>
        <w:t>应提交联合体各方盖章的联合体投标协议扫描件，</w:t>
      </w:r>
      <w:r w:rsidR="00527C10" w:rsidRPr="0086541D">
        <w:rPr>
          <w:rFonts w:ascii="Times New Roman" w:eastAsia="宋体" w:hAnsi="Times New Roman" w:cs="Times New Roman" w:hint="eastAsia"/>
          <w:color w:val="auto"/>
        </w:rPr>
        <w:t>联合体各方均应满足第（一）至（三）项的要求，并提供相应材料。</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w:t>
      </w:r>
      <w:r w:rsidR="005D2719">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21</w:t>
      </w:r>
      <w:r w:rsidRPr="002D0419">
        <w:rPr>
          <w:rFonts w:ascii="Times New Roman" w:eastAsia="宋体" w:hAnsi="Times New Roman" w:cs="Times New Roman"/>
          <w:color w:val="auto"/>
        </w:rPr>
        <w:t>日至</w:t>
      </w:r>
      <w:r w:rsidR="005D2719">
        <w:rPr>
          <w:rFonts w:ascii="Times New Roman" w:eastAsia="宋体" w:hAnsi="Times New Roman" w:cs="Times New Roman"/>
          <w:color w:val="auto"/>
        </w:rPr>
        <w:t>202</w:t>
      </w:r>
      <w:r w:rsidR="005D2719">
        <w:rPr>
          <w:rFonts w:ascii="Times New Roman" w:eastAsia="宋体" w:hAnsi="Times New Roman" w:cs="Times New Roman" w:hint="eastAsia"/>
          <w:color w:val="auto"/>
        </w:rPr>
        <w:t>5</w:t>
      </w:r>
      <w:r w:rsidR="005D2719"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1</w:t>
      </w:r>
      <w:r w:rsidR="005D2719"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27</w:t>
      </w:r>
      <w:r w:rsidR="005D2719" w:rsidRPr="002D0419">
        <w:rPr>
          <w:rFonts w:ascii="Times New Roman" w:eastAsia="宋体" w:hAnsi="Times New Roman" w:cs="Times New Roman"/>
          <w:color w:val="auto"/>
        </w:rPr>
        <w:t>日</w:t>
      </w:r>
      <w:r w:rsidRPr="002D0419">
        <w:rPr>
          <w:rFonts w:ascii="Times New Roman" w:eastAsia="宋体" w:hAnsi="Times New Roman" w:cs="Times New Roman"/>
          <w:color w:val="auto"/>
        </w:rPr>
        <w:t>，每日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w:t>
      </w:r>
      <w:r w:rsidR="00D14A9D">
        <w:rPr>
          <w:rFonts w:ascii="Times New Roman" w:eastAsia="宋体" w:hAnsi="Times New Roman" w:cs="Times New Roman"/>
          <w:color w:val="auto"/>
        </w:rPr>
        <w:lastRenderedPageBreak/>
        <w:t>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896337" w:rsidRDefault="00DB4C16" w:rsidP="00DB4C16">
      <w:pPr>
        <w:pStyle w:val="Default"/>
        <w:spacing w:line="360" w:lineRule="auto"/>
        <w:ind w:firstLineChars="200" w:firstLine="446"/>
        <w:jc w:val="both"/>
        <w:rPr>
          <w:rFonts w:ascii="Times New Roman" w:eastAsia="宋体" w:hAnsi="Times New Roman" w:cs="Times New Roman"/>
          <w:color w:val="auto"/>
        </w:rPr>
      </w:pPr>
      <w:r w:rsidRPr="00896337">
        <w:rPr>
          <w:rFonts w:ascii="Times New Roman" w:eastAsia="宋体" w:hAnsi="Times New Roman" w:cs="Times New Roman"/>
          <w:color w:val="auto"/>
        </w:rPr>
        <w:t>（</w:t>
      </w:r>
      <w:r w:rsidR="00902527" w:rsidRPr="00896337">
        <w:rPr>
          <w:rFonts w:ascii="Times New Roman" w:eastAsia="宋体" w:hAnsi="Times New Roman" w:cs="Times New Roman" w:hint="eastAsia"/>
          <w:color w:val="auto"/>
        </w:rPr>
        <w:t>三</w:t>
      </w:r>
      <w:r w:rsidRPr="00896337">
        <w:rPr>
          <w:rFonts w:ascii="Times New Roman" w:eastAsia="宋体" w:hAnsi="Times New Roman" w:cs="Times New Roman"/>
          <w:color w:val="auto"/>
        </w:rPr>
        <w:t>）</w:t>
      </w:r>
      <w:r w:rsidRPr="00896337">
        <w:rPr>
          <w:rFonts w:ascii="Times New Roman" w:eastAsia="宋体" w:hAnsi="Times New Roman" w:cs="Times New Roman" w:hint="eastAsia"/>
          <w:color w:val="auto"/>
        </w:rPr>
        <w:t>本项目不组织</w:t>
      </w:r>
      <w:r w:rsidR="005D2719" w:rsidRPr="00896337">
        <w:rPr>
          <w:rFonts w:ascii="Times New Roman" w:eastAsia="宋体" w:hAnsi="Times New Roman" w:cs="Times New Roman"/>
          <w:color w:val="auto"/>
        </w:rPr>
        <w:t>踏勘现场，不组织</w:t>
      </w:r>
      <w:r w:rsidRPr="00896337">
        <w:rPr>
          <w:rFonts w:ascii="Times New Roman" w:eastAsia="宋体" w:hAnsi="Times New Roman" w:cs="Times New Roman" w:hint="eastAsia"/>
          <w:color w:val="auto"/>
        </w:rPr>
        <w:t>组织标前答疑会</w:t>
      </w:r>
      <w:r w:rsidRPr="00896337">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87444F" w:rsidRDefault="005D2719"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21</w:t>
      </w:r>
      <w:r w:rsidRPr="002D0419">
        <w:rPr>
          <w:rFonts w:ascii="Times New Roman" w:eastAsia="宋体" w:hAnsi="Times New Roman" w:cs="Times New Roman"/>
          <w:color w:val="auto"/>
        </w:rPr>
        <w:t>日</w:t>
      </w:r>
      <w:r w:rsidR="00DB4C16" w:rsidRPr="0087444F">
        <w:rPr>
          <w:rFonts w:ascii="Times New Roman" w:eastAsia="宋体" w:hAnsi="Times New Roman" w:cs="Times New Roman"/>
          <w:color w:val="auto"/>
        </w:rPr>
        <w:t>9:00</w:t>
      </w:r>
      <w:r w:rsidR="00DB4C16" w:rsidRPr="0087444F">
        <w:rPr>
          <w:rFonts w:ascii="Times New Roman" w:eastAsia="宋体" w:hAnsi="Times New Roman" w:cs="Times New Roman"/>
          <w:color w:val="auto"/>
        </w:rPr>
        <w:t>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11</w:t>
      </w:r>
      <w:r w:rsidRPr="002D0419">
        <w:rPr>
          <w:rFonts w:ascii="Times New Roman" w:eastAsia="宋体" w:hAnsi="Times New Roman" w:cs="Times New Roman"/>
          <w:color w:val="auto"/>
        </w:rPr>
        <w:t>日</w:t>
      </w:r>
      <w:r w:rsidR="00DB4C16" w:rsidRPr="0087444F">
        <w:rPr>
          <w:rFonts w:ascii="Times New Roman" w:eastAsia="宋体" w:hAnsi="Times New Roman" w:cs="Times New Roman"/>
          <w:color w:val="auto"/>
        </w:rPr>
        <w:t>8:30</w:t>
      </w:r>
      <w:r w:rsidR="00DB4C16" w:rsidRPr="0087444F">
        <w:rPr>
          <w:rFonts w:ascii="Times New Roman" w:eastAsia="宋体" w:hAnsi="Times New Roman" w:cs="Times New Roman"/>
          <w:color w:val="auto"/>
        </w:rPr>
        <w:t>，使用</w:t>
      </w:r>
      <w:r w:rsidR="00FD5956" w:rsidRPr="0087444F">
        <w:rPr>
          <w:rFonts w:ascii="Times New Roman" w:eastAsia="宋体" w:hAnsi="Times New Roman" w:cs="Times New Roman"/>
          <w:color w:val="auto"/>
        </w:rPr>
        <w:t>天津数字认证有限公司</w:t>
      </w:r>
      <w:r w:rsidR="006E651E" w:rsidRPr="0087444F">
        <w:rPr>
          <w:rFonts w:ascii="Times New Roman" w:eastAsia="宋体" w:hAnsi="Times New Roman" w:cs="Times New Roman"/>
          <w:color w:val="auto"/>
        </w:rPr>
        <w:t>发出的</w:t>
      </w:r>
      <w:r w:rsidR="006E651E" w:rsidRPr="0087444F">
        <w:rPr>
          <w:rFonts w:ascii="Times New Roman" w:eastAsia="宋体" w:hAnsi="Times New Roman" w:cs="Times New Roman"/>
          <w:color w:val="auto"/>
        </w:rPr>
        <w:t>CA</w:t>
      </w:r>
      <w:r w:rsidR="006E651E" w:rsidRPr="0087444F">
        <w:rPr>
          <w:rFonts w:ascii="Times New Roman" w:eastAsia="宋体" w:hAnsi="Times New Roman" w:cs="Times New Roman"/>
          <w:color w:val="auto"/>
        </w:rPr>
        <w:t>数字证书（</w:t>
      </w:r>
      <w:r w:rsidR="00D14A9D" w:rsidRPr="0087444F">
        <w:rPr>
          <w:rFonts w:ascii="Times New Roman" w:eastAsia="宋体" w:hAnsi="Times New Roman" w:cs="Times New Roman"/>
          <w:color w:val="auto"/>
        </w:rPr>
        <w:t>原天津市电子认证中心发出尚在有效期内的</w:t>
      </w:r>
      <w:r w:rsidR="00D14A9D" w:rsidRPr="0087444F">
        <w:rPr>
          <w:rFonts w:ascii="Times New Roman" w:eastAsia="宋体" w:hAnsi="Times New Roman" w:cs="Times New Roman"/>
          <w:color w:val="auto"/>
        </w:rPr>
        <w:t>CA</w:t>
      </w:r>
      <w:r w:rsidR="00D14A9D" w:rsidRPr="0087444F">
        <w:rPr>
          <w:rFonts w:ascii="Times New Roman" w:eastAsia="宋体" w:hAnsi="Times New Roman" w:cs="Times New Roman"/>
          <w:color w:val="auto"/>
        </w:rPr>
        <w:t>数字证书仍可使用</w:t>
      </w:r>
      <w:r w:rsidR="006E651E" w:rsidRPr="0087444F">
        <w:rPr>
          <w:rFonts w:ascii="Times New Roman" w:eastAsia="宋体" w:hAnsi="Times New Roman" w:cs="Times New Roman"/>
          <w:color w:val="auto"/>
        </w:rPr>
        <w:t>）</w:t>
      </w:r>
      <w:r w:rsidR="009C602F" w:rsidRPr="0087444F">
        <w:rPr>
          <w:rFonts w:ascii="Times New Roman" w:eastAsia="宋体" w:hAnsi="Times New Roman" w:cs="Times New Roman" w:hint="eastAsia"/>
          <w:color w:val="auto"/>
        </w:rPr>
        <w:t>登录</w:t>
      </w:r>
      <w:r w:rsidR="00DB4C16" w:rsidRPr="0087444F">
        <w:rPr>
          <w:rFonts w:ascii="Times New Roman" w:eastAsia="宋体" w:hAnsi="Times New Roman" w:cs="Times New Roman" w:hint="eastAsia"/>
          <w:color w:val="auto"/>
        </w:rPr>
        <w:t>天津市政府采购中心网（网址：</w:t>
      </w:r>
      <w:r w:rsidR="00DB4C16" w:rsidRPr="0087444F">
        <w:rPr>
          <w:rFonts w:ascii="Times New Roman" w:eastAsia="宋体" w:hAnsi="Times New Roman" w:cs="Times New Roman" w:hint="eastAsia"/>
          <w:color w:val="auto"/>
        </w:rPr>
        <w:t>http://tjgpc.zwfwb.tj.gov.cn</w:t>
      </w:r>
      <w:r w:rsidR="00DB4C16" w:rsidRPr="0087444F">
        <w:rPr>
          <w:rFonts w:ascii="Times New Roman" w:eastAsia="宋体" w:hAnsi="Times New Roman" w:cs="Times New Roman" w:hint="eastAsia"/>
          <w:color w:val="auto"/>
        </w:rPr>
        <w:t>）</w:t>
      </w:r>
      <w:r w:rsidR="00DB4C16" w:rsidRPr="0087444F">
        <w:rPr>
          <w:rFonts w:ascii="Times New Roman" w:eastAsia="宋体" w:hAnsi="Times New Roman" w:cs="Times New Roman" w:hint="eastAsia"/>
          <w:color w:val="auto"/>
        </w:rPr>
        <w:t>-</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网上招投标</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“供应商登录”</w:t>
      </w:r>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“市级集采机构入口”</w:t>
      </w:r>
      <w:r w:rsidR="00DB4C16" w:rsidRPr="0087444F">
        <w:rPr>
          <w:rFonts w:ascii="Times New Roman" w:eastAsia="宋体" w:hAnsi="Times New Roman" w:cs="Times New Roman"/>
          <w:color w:val="auto"/>
        </w:rPr>
        <w:t>进行应答</w:t>
      </w:r>
      <w:r w:rsidR="00DB4C16" w:rsidRPr="0087444F">
        <w:rPr>
          <w:rFonts w:ascii="Times New Roman" w:eastAsia="宋体" w:hAnsi="Times New Roman" w:cs="Times New Roman" w:hint="eastAsia"/>
          <w:color w:val="auto"/>
        </w:rPr>
        <w:t>并提交</w:t>
      </w:r>
      <w:r w:rsidR="00DB4C16" w:rsidRPr="0087444F">
        <w:rPr>
          <w:rFonts w:ascii="Times New Roman" w:eastAsia="宋体" w:hAnsi="Times New Roman" w:cs="Times New Roman"/>
          <w:color w:val="auto"/>
        </w:rPr>
        <w:t>。</w:t>
      </w:r>
    </w:p>
    <w:p w:rsidR="00DB4C16" w:rsidRPr="0087444F" w:rsidRDefault="00DB4C16" w:rsidP="00DB4C16">
      <w:pPr>
        <w:pStyle w:val="Default"/>
        <w:spacing w:line="360" w:lineRule="auto"/>
        <w:ind w:firstLineChars="200" w:firstLine="446"/>
        <w:rPr>
          <w:rFonts w:ascii="Times New Roman" w:eastAsia="宋体" w:hAnsi="Times New Roman" w:cs="Times New Roman"/>
          <w:color w:val="auto"/>
        </w:rPr>
      </w:pPr>
      <w:r w:rsidRPr="0087444F">
        <w:rPr>
          <w:rFonts w:ascii="Times New Roman" w:eastAsia="宋体" w:hAnsi="Times New Roman" w:cs="Times New Roman"/>
          <w:color w:val="auto"/>
        </w:rPr>
        <w:t>网上应答帮助链接：</w:t>
      </w:r>
      <w:r w:rsidRPr="0087444F">
        <w:rPr>
          <w:rFonts w:ascii="Times New Roman" w:eastAsia="宋体" w:hAnsi="Times New Roman" w:cs="Times New Roman"/>
          <w:color w:val="auto"/>
        </w:rPr>
        <w:t>http://tjgpc.zwfwb.tj.gov.cn/webInfo/getWebInfoListForwebInfoClass.do?fkWebInfoclassId=W008</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t>八、投标</w:t>
      </w:r>
      <w:r w:rsidRPr="0087444F">
        <w:rPr>
          <w:rFonts w:ascii="Times New Roman" w:eastAsia="宋体" w:hAnsi="Times New Roman" w:cs="Times New Roman" w:hint="eastAsia"/>
          <w:color w:val="auto"/>
        </w:rPr>
        <w:t>截止</w:t>
      </w:r>
      <w:r w:rsidRPr="0087444F">
        <w:rPr>
          <w:rFonts w:ascii="Times New Roman" w:eastAsia="宋体" w:hAnsi="Times New Roman" w:cs="Times New Roman"/>
          <w:color w:val="auto"/>
        </w:rPr>
        <w:t>时间</w:t>
      </w:r>
      <w:r w:rsidRPr="0087444F">
        <w:rPr>
          <w:rFonts w:ascii="Times New Roman" w:eastAsia="宋体" w:hAnsi="Times New Roman" w:cs="Times New Roman" w:hint="eastAsia"/>
          <w:color w:val="auto"/>
        </w:rPr>
        <w:t>及方式</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t>（一）投标</w:t>
      </w:r>
      <w:r w:rsidRPr="0087444F">
        <w:rPr>
          <w:rFonts w:ascii="Times New Roman" w:eastAsia="宋体" w:hAnsi="Times New Roman" w:cs="Times New Roman" w:hint="eastAsia"/>
          <w:color w:val="auto"/>
        </w:rPr>
        <w:t>截止</w:t>
      </w:r>
      <w:r w:rsidRPr="0087444F">
        <w:rPr>
          <w:rFonts w:ascii="Times New Roman" w:eastAsia="宋体" w:hAnsi="Times New Roman" w:cs="Times New Roman"/>
          <w:color w:val="auto"/>
        </w:rPr>
        <w:t>时间：</w:t>
      </w:r>
      <w:r w:rsidR="005D2719">
        <w:rPr>
          <w:rFonts w:ascii="Times New Roman" w:eastAsia="宋体" w:hAnsi="Times New Roman" w:cs="Times New Roman"/>
          <w:color w:val="auto"/>
        </w:rPr>
        <w:t>202</w:t>
      </w:r>
      <w:r w:rsidR="005D2719">
        <w:rPr>
          <w:rFonts w:ascii="Times New Roman" w:eastAsia="宋体" w:hAnsi="Times New Roman" w:cs="Times New Roman" w:hint="eastAsia"/>
          <w:color w:val="auto"/>
        </w:rPr>
        <w:t>5</w:t>
      </w:r>
      <w:r w:rsidR="005D2719"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2</w:t>
      </w:r>
      <w:r w:rsidR="008B4286"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11</w:t>
      </w:r>
      <w:r w:rsidR="008B4286" w:rsidRPr="002D0419">
        <w:rPr>
          <w:rFonts w:ascii="Times New Roman" w:eastAsia="宋体" w:hAnsi="Times New Roman" w:cs="Times New Roman"/>
          <w:color w:val="auto"/>
        </w:rPr>
        <w:t>日</w:t>
      </w:r>
      <w:r w:rsidRPr="0087444F">
        <w:rPr>
          <w:rFonts w:ascii="Times New Roman" w:eastAsia="宋体" w:hAnsi="Times New Roman" w:cs="Times New Roman"/>
          <w:color w:val="auto"/>
        </w:rPr>
        <w:t>8:30</w:t>
      </w:r>
      <w:r w:rsidRPr="0087444F">
        <w:rPr>
          <w:rFonts w:ascii="Times New Roman" w:eastAsia="宋体" w:hAnsi="Times New Roman" w:cs="Times New Roman" w:hint="eastAsia"/>
          <w:color w:val="auto"/>
          <w:szCs w:val="21"/>
        </w:rPr>
        <w:t>。</w:t>
      </w:r>
      <w:r w:rsidRPr="0087444F">
        <w:rPr>
          <w:rFonts w:ascii="Times New Roman" w:eastAsia="宋体" w:hAnsi="Times New Roman" w:cs="Times New Roman"/>
          <w:color w:val="auto"/>
        </w:rPr>
        <w:t>投标截止时间前</w:t>
      </w:r>
      <w:r w:rsidRPr="0087444F">
        <w:rPr>
          <w:rFonts w:ascii="Times New Roman" w:eastAsia="宋体" w:hAnsi="Times New Roman" w:cs="Times New Roman" w:hint="eastAsia"/>
          <w:color w:val="auto"/>
        </w:rPr>
        <w:t>提交网上应答并上传加盖投标人电子签章的</w:t>
      </w:r>
      <w:r w:rsidR="00C476FB" w:rsidRPr="0087444F">
        <w:rPr>
          <w:rFonts w:ascii="Times New Roman" w:eastAsia="宋体" w:hAnsi="Times New Roman" w:cs="Times New Roman" w:hint="eastAsia"/>
          <w:color w:val="auto"/>
        </w:rPr>
        <w:t>电子投标文件</w:t>
      </w:r>
      <w:r w:rsidRPr="0087444F">
        <w:rPr>
          <w:rFonts w:ascii="Times New Roman" w:eastAsia="宋体" w:hAnsi="Times New Roman" w:cs="Times New Roman" w:hint="eastAsia"/>
          <w:color w:val="auto"/>
        </w:rPr>
        <w:t>（</w:t>
      </w:r>
      <w:r w:rsidR="00707DB6" w:rsidRPr="0087444F">
        <w:rPr>
          <w:rFonts w:ascii="Times New Roman" w:eastAsia="宋体" w:hAnsi="Times New Roman" w:cs="Times New Roman" w:hint="eastAsia"/>
          <w:color w:val="auto"/>
        </w:rPr>
        <w:t>以通过天津公共资源电子签章客户端正确读取签章信息为准</w:t>
      </w:r>
      <w:r w:rsidRPr="0087444F">
        <w:rPr>
          <w:rFonts w:ascii="Times New Roman" w:eastAsia="宋体" w:hAnsi="Times New Roman" w:cs="Times New Roman" w:hint="eastAsia"/>
          <w:color w:val="auto"/>
        </w:rPr>
        <w:t>）</w:t>
      </w:r>
      <w:r w:rsidRPr="0087444F">
        <w:rPr>
          <w:rFonts w:ascii="Times New Roman" w:eastAsia="宋体" w:hAnsi="Times New Roman" w:cs="Times New Roman"/>
          <w:color w:val="auto"/>
        </w:rPr>
        <w:t>方为有效投标。</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lastRenderedPageBreak/>
        <w:t>（二）投标</w:t>
      </w:r>
      <w:r w:rsidRPr="0087444F">
        <w:rPr>
          <w:rFonts w:ascii="Times New Roman" w:eastAsia="宋体" w:hAnsi="Times New Roman" w:cs="Times New Roman" w:hint="eastAsia"/>
          <w:color w:val="auto"/>
        </w:rPr>
        <w:t>方式</w:t>
      </w:r>
      <w:r w:rsidRPr="0087444F">
        <w:rPr>
          <w:rFonts w:ascii="Times New Roman" w:eastAsia="宋体" w:hAnsi="Times New Roman" w:cs="Times New Roman"/>
          <w:color w:val="auto"/>
        </w:rPr>
        <w:t>：本项目投标采用网上电子投标方式，投标人须于投标截止时间前使用</w:t>
      </w:r>
      <w:r w:rsidR="00FD5956" w:rsidRPr="0087444F">
        <w:rPr>
          <w:rFonts w:ascii="Times New Roman" w:eastAsia="宋体" w:hAnsi="Times New Roman" w:cs="Times New Roman"/>
          <w:color w:val="auto"/>
        </w:rPr>
        <w:t>天津数字认证有限公司</w:t>
      </w:r>
      <w:r w:rsidR="006E651E" w:rsidRPr="0087444F">
        <w:rPr>
          <w:rFonts w:ascii="Times New Roman" w:eastAsia="宋体" w:hAnsi="Times New Roman" w:cs="Times New Roman"/>
          <w:color w:val="auto"/>
        </w:rPr>
        <w:t>发出的</w:t>
      </w:r>
      <w:r w:rsidR="006E651E" w:rsidRPr="0087444F">
        <w:rPr>
          <w:rFonts w:ascii="Times New Roman" w:eastAsia="宋体" w:hAnsi="Times New Roman" w:cs="Times New Roman"/>
          <w:color w:val="auto"/>
        </w:rPr>
        <w:t>CA</w:t>
      </w:r>
      <w:r w:rsidR="006E651E" w:rsidRPr="0087444F">
        <w:rPr>
          <w:rFonts w:ascii="Times New Roman" w:eastAsia="宋体" w:hAnsi="Times New Roman" w:cs="Times New Roman"/>
          <w:color w:val="auto"/>
        </w:rPr>
        <w:t>数字证书（</w:t>
      </w:r>
      <w:r w:rsidR="00D14A9D" w:rsidRPr="0087444F">
        <w:rPr>
          <w:rFonts w:ascii="Times New Roman" w:eastAsia="宋体" w:hAnsi="Times New Roman" w:cs="Times New Roman"/>
          <w:color w:val="auto"/>
        </w:rPr>
        <w:t>原天津市电子认证中心发出尚在有效期内的</w:t>
      </w:r>
      <w:r w:rsidR="00D14A9D" w:rsidRPr="0087444F">
        <w:rPr>
          <w:rFonts w:ascii="Times New Roman" w:eastAsia="宋体" w:hAnsi="Times New Roman" w:cs="Times New Roman"/>
          <w:color w:val="auto"/>
        </w:rPr>
        <w:t>CA</w:t>
      </w:r>
      <w:r w:rsidR="00D14A9D" w:rsidRPr="0087444F">
        <w:rPr>
          <w:rFonts w:ascii="Times New Roman" w:eastAsia="宋体" w:hAnsi="Times New Roman" w:cs="Times New Roman"/>
          <w:color w:val="auto"/>
        </w:rPr>
        <w:t>数字证书仍可使用</w:t>
      </w:r>
      <w:r w:rsidR="006E651E" w:rsidRPr="0087444F">
        <w:rPr>
          <w:rFonts w:ascii="Times New Roman" w:eastAsia="宋体" w:hAnsi="Times New Roman" w:cs="Times New Roman"/>
          <w:color w:val="auto"/>
        </w:rPr>
        <w:t>）</w:t>
      </w:r>
      <w:r w:rsidR="009C602F" w:rsidRPr="0087444F">
        <w:rPr>
          <w:rFonts w:ascii="Times New Roman" w:eastAsia="宋体" w:hAnsi="Times New Roman" w:cs="Times New Roman"/>
          <w:color w:val="auto"/>
        </w:rPr>
        <w:t>登录</w:t>
      </w:r>
      <w:r w:rsidRPr="0087444F">
        <w:rPr>
          <w:rFonts w:ascii="Times New Roman" w:eastAsia="宋体" w:hAnsi="Times New Roman" w:cs="Times New Roman" w:hint="eastAsia"/>
          <w:color w:val="auto"/>
        </w:rPr>
        <w:t>天津市政府采购中心网（网址：</w:t>
      </w:r>
      <w:r w:rsidRPr="0087444F">
        <w:rPr>
          <w:rFonts w:ascii="Times New Roman" w:eastAsia="宋体" w:hAnsi="Times New Roman" w:cs="Times New Roman" w:hint="eastAsia"/>
          <w:color w:val="auto"/>
        </w:rPr>
        <w:t>http://tjgpc.zwfwb.tj.gov.cn</w:t>
      </w:r>
      <w:r w:rsidRPr="0087444F">
        <w:rPr>
          <w:rFonts w:ascii="Times New Roman" w:eastAsia="宋体" w:hAnsi="Times New Roman" w:cs="Times New Roman" w:hint="eastAsia"/>
          <w:color w:val="auto"/>
        </w:rPr>
        <w:t>）</w:t>
      </w:r>
      <w:r w:rsidRPr="0087444F">
        <w:rPr>
          <w:rFonts w:ascii="Times New Roman" w:eastAsia="宋体" w:hAnsi="Times New Roman" w:cs="Times New Roman" w:hint="eastAsia"/>
          <w:color w:val="auto"/>
        </w:rPr>
        <w:t>-</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网上招投标</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“供应商登录”</w:t>
      </w:r>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“市级集采机构入口”</w:t>
      </w:r>
      <w:r w:rsidRPr="0087444F">
        <w:rPr>
          <w:rFonts w:ascii="Times New Roman" w:eastAsia="宋体" w:hAnsi="Times New Roman" w:cs="Times New Roman" w:hint="eastAsia"/>
          <w:color w:val="auto"/>
        </w:rPr>
        <w:t>提交网上应答并上传加盖投标人电子签章的</w:t>
      </w:r>
      <w:r w:rsidR="00C476FB" w:rsidRPr="0087444F">
        <w:rPr>
          <w:rFonts w:ascii="Times New Roman" w:eastAsia="宋体" w:hAnsi="Times New Roman" w:cs="Times New Roman" w:hint="eastAsia"/>
          <w:color w:val="auto"/>
        </w:rPr>
        <w:t>电子投标文件</w:t>
      </w:r>
      <w:r w:rsidRPr="0087444F">
        <w:rPr>
          <w:rFonts w:ascii="Times New Roman" w:eastAsia="宋体" w:hAnsi="Times New Roman" w:cs="Times New Roman" w:hint="eastAsia"/>
          <w:color w:val="auto"/>
        </w:rPr>
        <w:t>（</w:t>
      </w:r>
      <w:r w:rsidR="00707DB6" w:rsidRPr="0087444F">
        <w:rPr>
          <w:rFonts w:ascii="Times New Roman" w:eastAsia="宋体" w:hAnsi="Times New Roman" w:cs="Times New Roman" w:hint="eastAsia"/>
          <w:color w:val="auto"/>
        </w:rPr>
        <w:t>以通过天津公共资源电子签章客户端正确读取签章信息为准</w:t>
      </w:r>
      <w:r w:rsidRPr="0087444F">
        <w:rPr>
          <w:rFonts w:ascii="Times New Roman" w:eastAsia="宋体" w:hAnsi="Times New Roman" w:cs="Times New Roman" w:hint="eastAsia"/>
          <w:color w:val="auto"/>
        </w:rPr>
        <w:t>）。</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hint="eastAsia"/>
          <w:color w:val="auto"/>
        </w:rPr>
        <w:t>九</w:t>
      </w:r>
      <w:r w:rsidRPr="0087444F">
        <w:rPr>
          <w:rFonts w:ascii="Times New Roman" w:eastAsia="宋体" w:hAnsi="Times New Roman" w:cs="Times New Roman"/>
          <w:color w:val="auto"/>
        </w:rPr>
        <w:t>、开标时间及方式</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t>（一）开标解密时间：</w:t>
      </w:r>
      <w:r w:rsidR="005D2719">
        <w:rPr>
          <w:rFonts w:ascii="Times New Roman" w:eastAsia="宋体" w:hAnsi="Times New Roman" w:cs="Times New Roman"/>
          <w:color w:val="auto"/>
        </w:rPr>
        <w:t>202</w:t>
      </w:r>
      <w:r w:rsidR="005D2719">
        <w:rPr>
          <w:rFonts w:ascii="Times New Roman" w:eastAsia="宋体" w:hAnsi="Times New Roman" w:cs="Times New Roman" w:hint="eastAsia"/>
          <w:color w:val="auto"/>
        </w:rPr>
        <w:t>5</w:t>
      </w:r>
      <w:r w:rsidR="005D2719"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2</w:t>
      </w:r>
      <w:r w:rsidR="008B4286"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11</w:t>
      </w:r>
      <w:r w:rsidR="008B4286" w:rsidRPr="002D0419">
        <w:rPr>
          <w:rFonts w:ascii="Times New Roman" w:eastAsia="宋体" w:hAnsi="Times New Roman" w:cs="Times New Roman"/>
          <w:color w:val="auto"/>
        </w:rPr>
        <w:t>日</w:t>
      </w:r>
      <w:r w:rsidRPr="0087444F">
        <w:rPr>
          <w:rFonts w:ascii="Times New Roman" w:eastAsia="宋体" w:hAnsi="Times New Roman" w:cs="Times New Roman"/>
          <w:color w:val="auto"/>
        </w:rPr>
        <w:t>8:30</w:t>
      </w:r>
      <w:r w:rsidRPr="0087444F">
        <w:rPr>
          <w:rFonts w:ascii="Times New Roman" w:eastAsia="宋体" w:hAnsi="Times New Roman" w:cs="Times New Roman"/>
          <w:color w:val="auto"/>
        </w:rPr>
        <w:t>至</w:t>
      </w:r>
      <w:r w:rsidRPr="0087444F">
        <w:rPr>
          <w:rFonts w:ascii="Times New Roman" w:eastAsia="宋体" w:hAnsi="Times New Roman" w:cs="Times New Roman"/>
          <w:color w:val="auto"/>
        </w:rPr>
        <w:t>9:</w:t>
      </w:r>
      <w:r w:rsidRPr="0087444F">
        <w:rPr>
          <w:rFonts w:ascii="Times New Roman" w:eastAsia="宋体" w:hAnsi="Times New Roman" w:cs="Times New Roman" w:hint="eastAsia"/>
          <w:color w:val="auto"/>
        </w:rPr>
        <w:t>30</w:t>
      </w:r>
      <w:r w:rsidRPr="0087444F">
        <w:rPr>
          <w:rFonts w:ascii="Times New Roman" w:eastAsia="宋体" w:hAnsi="Times New Roman" w:cs="Times New Roman"/>
          <w:color w:val="auto"/>
        </w:rPr>
        <w:t>完成开标解密的投标为有效投标。</w:t>
      </w:r>
    </w:p>
    <w:p w:rsidR="00DB4C16" w:rsidRPr="0087444F"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t>（二）开标</w:t>
      </w:r>
      <w:r w:rsidRPr="0087444F">
        <w:rPr>
          <w:rFonts w:ascii="Times New Roman" w:eastAsia="宋体" w:hAnsi="Times New Roman" w:cs="Times New Roman" w:hint="eastAsia"/>
          <w:color w:val="auto"/>
        </w:rPr>
        <w:t>解密方式</w:t>
      </w:r>
      <w:r w:rsidRPr="0087444F">
        <w:rPr>
          <w:rFonts w:ascii="Times New Roman" w:eastAsia="宋体" w:hAnsi="Times New Roman" w:cs="Times New Roman"/>
          <w:color w:val="auto"/>
        </w:rPr>
        <w:t>：本项目采用网上开标方式，投标人须于</w:t>
      </w:r>
      <w:r w:rsidRPr="0087444F">
        <w:rPr>
          <w:rFonts w:ascii="Times New Roman" w:eastAsia="宋体" w:hAnsi="Times New Roman" w:cs="Times New Roman" w:hint="eastAsia"/>
          <w:color w:val="auto"/>
        </w:rPr>
        <w:t>规定时间</w:t>
      </w:r>
      <w:r w:rsidRPr="0087444F">
        <w:rPr>
          <w:rFonts w:ascii="Times New Roman" w:eastAsia="宋体" w:hAnsi="Times New Roman" w:cs="Times New Roman"/>
          <w:color w:val="auto"/>
        </w:rPr>
        <w:t>内使用</w:t>
      </w:r>
      <w:r w:rsidR="00FD5956" w:rsidRPr="0087444F">
        <w:rPr>
          <w:rFonts w:ascii="Times New Roman" w:eastAsia="宋体" w:hAnsi="Times New Roman" w:cs="Times New Roman"/>
          <w:color w:val="auto"/>
        </w:rPr>
        <w:t>天津数字认证有限公司</w:t>
      </w:r>
      <w:r w:rsidR="006E651E" w:rsidRPr="0087444F">
        <w:rPr>
          <w:rFonts w:ascii="Times New Roman" w:eastAsia="宋体" w:hAnsi="Times New Roman" w:cs="Times New Roman"/>
          <w:color w:val="auto"/>
        </w:rPr>
        <w:t>发出的</w:t>
      </w:r>
      <w:r w:rsidR="006E651E" w:rsidRPr="0087444F">
        <w:rPr>
          <w:rFonts w:ascii="Times New Roman" w:eastAsia="宋体" w:hAnsi="Times New Roman" w:cs="Times New Roman"/>
          <w:color w:val="auto"/>
        </w:rPr>
        <w:t>CA</w:t>
      </w:r>
      <w:r w:rsidR="006E651E" w:rsidRPr="0087444F">
        <w:rPr>
          <w:rFonts w:ascii="Times New Roman" w:eastAsia="宋体" w:hAnsi="Times New Roman" w:cs="Times New Roman"/>
          <w:color w:val="auto"/>
        </w:rPr>
        <w:t>数字证书（</w:t>
      </w:r>
      <w:r w:rsidR="00D14A9D" w:rsidRPr="0087444F">
        <w:rPr>
          <w:rFonts w:ascii="Times New Roman" w:eastAsia="宋体" w:hAnsi="Times New Roman" w:cs="Times New Roman"/>
          <w:color w:val="auto"/>
        </w:rPr>
        <w:t>原天津市电子认证中心发出尚在有效期内的</w:t>
      </w:r>
      <w:r w:rsidR="00D14A9D" w:rsidRPr="0087444F">
        <w:rPr>
          <w:rFonts w:ascii="Times New Roman" w:eastAsia="宋体" w:hAnsi="Times New Roman" w:cs="Times New Roman"/>
          <w:color w:val="auto"/>
        </w:rPr>
        <w:t>CA</w:t>
      </w:r>
      <w:r w:rsidR="00D14A9D" w:rsidRPr="0087444F">
        <w:rPr>
          <w:rFonts w:ascii="Times New Roman" w:eastAsia="宋体" w:hAnsi="Times New Roman" w:cs="Times New Roman"/>
          <w:color w:val="auto"/>
        </w:rPr>
        <w:t>数字证书仍可使用</w:t>
      </w:r>
      <w:r w:rsidR="006E651E" w:rsidRPr="0087444F">
        <w:rPr>
          <w:rFonts w:ascii="Times New Roman" w:eastAsia="宋体" w:hAnsi="Times New Roman" w:cs="Times New Roman"/>
          <w:color w:val="auto"/>
        </w:rPr>
        <w:t>）</w:t>
      </w:r>
      <w:r w:rsidR="009C602F" w:rsidRPr="0087444F">
        <w:rPr>
          <w:rFonts w:ascii="Times New Roman" w:eastAsia="宋体" w:hAnsi="Times New Roman" w:cs="Times New Roman" w:hint="eastAsia"/>
          <w:color w:val="auto"/>
        </w:rPr>
        <w:t>登录</w:t>
      </w:r>
      <w:r w:rsidRPr="0087444F">
        <w:rPr>
          <w:rFonts w:ascii="Times New Roman" w:eastAsia="宋体" w:hAnsi="Times New Roman" w:cs="Times New Roman" w:hint="eastAsia"/>
          <w:color w:val="auto"/>
        </w:rPr>
        <w:t>天津市政府采购中心网（网址：</w:t>
      </w:r>
      <w:r w:rsidRPr="0087444F">
        <w:rPr>
          <w:rFonts w:ascii="Times New Roman" w:eastAsia="宋体" w:hAnsi="Times New Roman" w:cs="Times New Roman" w:hint="eastAsia"/>
          <w:color w:val="auto"/>
        </w:rPr>
        <w:t>http://tjgpc.zwfwb.tj.gov.cn</w:t>
      </w:r>
      <w:r w:rsidRPr="0087444F">
        <w:rPr>
          <w:rFonts w:ascii="Times New Roman" w:eastAsia="宋体" w:hAnsi="Times New Roman" w:cs="Times New Roman" w:hint="eastAsia"/>
          <w:color w:val="auto"/>
        </w:rPr>
        <w:t>）</w:t>
      </w:r>
      <w:r w:rsidRPr="0087444F">
        <w:rPr>
          <w:rFonts w:ascii="Times New Roman" w:eastAsia="宋体" w:hAnsi="Times New Roman" w:cs="Times New Roman" w:hint="eastAsia"/>
          <w:color w:val="auto"/>
        </w:rPr>
        <w:t>-</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网上招投标</w:t>
      </w:r>
      <w:proofErr w:type="gramStart"/>
      <w:r w:rsidR="00F01A41" w:rsidRPr="0087444F">
        <w:rPr>
          <w:rFonts w:ascii="Times New Roman" w:eastAsia="宋体" w:hAnsi="Times New Roman" w:cs="Times New Roman" w:hint="eastAsia"/>
          <w:color w:val="auto"/>
        </w:rPr>
        <w:t>”</w:t>
      </w:r>
      <w:proofErr w:type="gramEnd"/>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“供应商登录”</w:t>
      </w:r>
      <w:r w:rsidR="00F01A41" w:rsidRPr="0087444F">
        <w:rPr>
          <w:rFonts w:ascii="Times New Roman" w:eastAsia="宋体" w:hAnsi="Times New Roman" w:cs="Times New Roman" w:hint="eastAsia"/>
          <w:color w:val="auto"/>
        </w:rPr>
        <w:t>-</w:t>
      </w:r>
      <w:r w:rsidR="00F01A41" w:rsidRPr="0087444F">
        <w:rPr>
          <w:rFonts w:ascii="Times New Roman" w:eastAsia="宋体" w:hAnsi="Times New Roman" w:cs="Times New Roman" w:hint="eastAsia"/>
          <w:color w:val="auto"/>
        </w:rPr>
        <w:t>“市级集采机构入口”</w:t>
      </w:r>
      <w:r w:rsidRPr="0087444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87444F">
        <w:rPr>
          <w:rFonts w:ascii="Times New Roman" w:eastAsia="宋体" w:hAnsi="Times New Roman" w:cs="Times New Roman"/>
          <w:color w:val="auto"/>
        </w:rPr>
        <w:t>（三）网上开标公示时间：</w:t>
      </w:r>
      <w:r w:rsidR="0087444F" w:rsidRPr="0087444F">
        <w:rPr>
          <w:rFonts w:ascii="Times New Roman" w:eastAsia="宋体" w:hAnsi="Times New Roman" w:cs="Times New Roman"/>
          <w:color w:val="auto"/>
        </w:rPr>
        <w:t>202</w:t>
      </w:r>
      <w:r w:rsidR="0087444F" w:rsidRPr="0087444F">
        <w:rPr>
          <w:rFonts w:ascii="Times New Roman" w:eastAsia="宋体" w:hAnsi="Times New Roman" w:cs="Times New Roman" w:hint="eastAsia"/>
          <w:color w:val="auto"/>
        </w:rPr>
        <w:t>5</w:t>
      </w:r>
      <w:r w:rsidR="0087444F" w:rsidRPr="0087444F">
        <w:rPr>
          <w:rFonts w:ascii="Times New Roman" w:eastAsia="宋体" w:hAnsi="Times New Roman" w:cs="Times New Roman"/>
          <w:color w:val="auto"/>
        </w:rPr>
        <w:t>年</w:t>
      </w:r>
      <w:r w:rsidR="008B4286">
        <w:rPr>
          <w:rFonts w:ascii="Times New Roman" w:eastAsia="宋体" w:hAnsi="Times New Roman" w:cs="Times New Roman" w:hint="eastAsia"/>
          <w:color w:val="auto"/>
        </w:rPr>
        <w:t>2</w:t>
      </w:r>
      <w:r w:rsidR="008B4286"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11</w:t>
      </w:r>
      <w:r w:rsidR="008B4286" w:rsidRPr="002D0419">
        <w:rPr>
          <w:rFonts w:ascii="Times New Roman" w:eastAsia="宋体" w:hAnsi="Times New Roman" w:cs="Times New Roman"/>
          <w:color w:val="auto"/>
        </w:rPr>
        <w:t>日</w:t>
      </w:r>
      <w:r w:rsidRPr="0087444F">
        <w:rPr>
          <w:rFonts w:ascii="Times New Roman" w:eastAsia="宋体" w:hAnsi="Times New Roman" w:cs="Times New Roman"/>
          <w:color w:val="auto"/>
        </w:rPr>
        <w:t>9:</w:t>
      </w:r>
      <w:r w:rsidRPr="0087444F">
        <w:rPr>
          <w:rFonts w:ascii="Times New Roman" w:eastAsia="宋体" w:hAnsi="Times New Roman" w:cs="Times New Roman" w:hint="eastAsia"/>
          <w:color w:val="auto"/>
        </w:rPr>
        <w:t>30</w:t>
      </w:r>
      <w:r w:rsidRPr="0087444F">
        <w:rPr>
          <w:rFonts w:ascii="Times New Roman" w:eastAsia="宋体" w:hAnsi="Times New Roman" w:cs="Times New Roman"/>
          <w:color w:val="auto"/>
        </w:rPr>
        <w:t>至</w:t>
      </w:r>
      <w:r w:rsidRPr="0087444F">
        <w:rPr>
          <w:rFonts w:ascii="Times New Roman" w:eastAsia="宋体" w:hAnsi="Times New Roman" w:cs="Times New Roman"/>
          <w:color w:val="auto"/>
        </w:rPr>
        <w:t>12:00</w:t>
      </w:r>
      <w:r w:rsidRPr="0087444F">
        <w:rPr>
          <w:rFonts w:ascii="Times New Roman" w:eastAsia="宋体" w:hAnsi="Times New Roman" w:cs="Times New Roman"/>
          <w:color w:val="auto"/>
        </w:rPr>
        <w:t>。</w:t>
      </w:r>
      <w:r w:rsidRPr="0087444F">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595AD2">
        <w:rPr>
          <w:rFonts w:ascii="Times New Roman" w:eastAsia="宋体" w:hAnsi="Times New Roman" w:cs="Times New Roman"/>
          <w:color w:val="auto"/>
        </w:rPr>
        <w:t>杨光、鲁志强、范志刚</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lastRenderedPageBreak/>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95AD2">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95AD2" w:rsidRPr="00595AD2">
        <w:rPr>
          <w:rFonts w:ascii="Times New Roman" w:eastAsia="宋体" w:hAnsi="Times New Roman" w:cs="Times New Roman" w:hint="eastAsia"/>
          <w:color w:val="auto"/>
        </w:rPr>
        <w:t>天津市人力资源和社会保障局</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95AD2" w:rsidRPr="00595AD2">
        <w:rPr>
          <w:rFonts w:ascii="Times New Roman" w:eastAsia="宋体" w:hAnsi="Times New Roman" w:cs="Times New Roman" w:hint="eastAsia"/>
          <w:color w:val="auto"/>
        </w:rPr>
        <w:t>天津市和平区建设路</w:t>
      </w:r>
      <w:r w:rsidR="00595AD2" w:rsidRPr="00595AD2">
        <w:rPr>
          <w:rFonts w:ascii="Times New Roman" w:eastAsia="宋体" w:hAnsi="Times New Roman" w:cs="Times New Roman" w:hint="eastAsia"/>
          <w:color w:val="auto"/>
        </w:rPr>
        <w:t>18</w:t>
      </w:r>
      <w:r w:rsidR="00595AD2" w:rsidRPr="00595AD2">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595AD2" w:rsidRPr="00595AD2">
        <w:rPr>
          <w:rFonts w:ascii="Times New Roman" w:eastAsia="宋体" w:hAnsi="Times New Roman" w:cs="Times New Roman" w:hint="eastAsia"/>
          <w:color w:val="auto"/>
        </w:rPr>
        <w:t>陈振</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95AD2" w:rsidRPr="00595AD2">
        <w:rPr>
          <w:rFonts w:ascii="Times New Roman" w:eastAsia="宋体" w:hAnsi="Times New Roman" w:cs="Times New Roman"/>
          <w:color w:val="auto"/>
        </w:rPr>
        <w:t>022-83218352</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采购人质疑受理：</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 xml:space="preserve">1. </w:t>
      </w:r>
      <w:r w:rsidRPr="00595AD2">
        <w:rPr>
          <w:rFonts w:ascii="Times New Roman" w:eastAsia="宋体" w:hAnsi="Times New Roman" w:cs="Times New Roman" w:hint="eastAsia"/>
          <w:color w:val="auto"/>
        </w:rPr>
        <w:t>联系部门：</w:t>
      </w:r>
      <w:r w:rsidR="00595AD2" w:rsidRPr="00595AD2">
        <w:rPr>
          <w:rFonts w:ascii="Times New Roman" w:eastAsia="宋体" w:hAnsi="Times New Roman" w:cs="Times New Roman" w:hint="eastAsia"/>
          <w:color w:val="auto"/>
        </w:rPr>
        <w:t>天津市人力资源和社会保障局</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 xml:space="preserve">2. </w:t>
      </w:r>
      <w:r w:rsidRPr="00595AD2">
        <w:rPr>
          <w:rFonts w:ascii="Times New Roman" w:eastAsia="宋体" w:hAnsi="Times New Roman" w:cs="Times New Roman" w:hint="eastAsia"/>
          <w:color w:val="auto"/>
        </w:rPr>
        <w:t>联系地址：</w:t>
      </w:r>
      <w:r w:rsidR="00595AD2" w:rsidRPr="00595AD2">
        <w:rPr>
          <w:rFonts w:ascii="Times New Roman" w:eastAsia="宋体" w:hAnsi="Times New Roman" w:cs="Times New Roman" w:hint="eastAsia"/>
          <w:color w:val="auto"/>
        </w:rPr>
        <w:t>天津市和平区建设路</w:t>
      </w:r>
      <w:r w:rsidR="00595AD2" w:rsidRPr="00595AD2">
        <w:rPr>
          <w:rFonts w:ascii="Times New Roman" w:eastAsia="宋体" w:hAnsi="Times New Roman" w:cs="Times New Roman" w:hint="eastAsia"/>
          <w:color w:val="auto"/>
        </w:rPr>
        <w:t>18</w:t>
      </w:r>
      <w:r w:rsidR="00595AD2" w:rsidRPr="00595AD2">
        <w:rPr>
          <w:rFonts w:ascii="Times New Roman" w:eastAsia="宋体" w:hAnsi="Times New Roman" w:cs="Times New Roman" w:hint="eastAsia"/>
          <w:color w:val="auto"/>
        </w:rPr>
        <w:t>号</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 xml:space="preserve">3. </w:t>
      </w:r>
      <w:r w:rsidRPr="00595AD2">
        <w:rPr>
          <w:rFonts w:ascii="Times New Roman" w:eastAsia="宋体" w:hAnsi="Times New Roman" w:cs="Times New Roman" w:hint="eastAsia"/>
          <w:color w:val="auto"/>
        </w:rPr>
        <w:t>联</w:t>
      </w:r>
      <w:r w:rsidRPr="00595AD2">
        <w:rPr>
          <w:rFonts w:ascii="Times New Roman" w:eastAsia="宋体" w:hAnsi="Times New Roman" w:cs="Times New Roman" w:hint="eastAsia"/>
          <w:color w:val="auto"/>
        </w:rPr>
        <w:t xml:space="preserve"> </w:t>
      </w:r>
      <w:r w:rsidRPr="00595AD2">
        <w:rPr>
          <w:rFonts w:ascii="Times New Roman" w:eastAsia="宋体" w:hAnsi="Times New Roman" w:cs="Times New Roman" w:hint="eastAsia"/>
          <w:color w:val="auto"/>
        </w:rPr>
        <w:t>系</w:t>
      </w:r>
      <w:r w:rsidRPr="00595AD2">
        <w:rPr>
          <w:rFonts w:ascii="Times New Roman" w:eastAsia="宋体" w:hAnsi="Times New Roman" w:cs="Times New Roman" w:hint="eastAsia"/>
          <w:color w:val="auto"/>
        </w:rPr>
        <w:t xml:space="preserve"> </w:t>
      </w:r>
      <w:r w:rsidRPr="00595AD2">
        <w:rPr>
          <w:rFonts w:ascii="Times New Roman" w:eastAsia="宋体" w:hAnsi="Times New Roman" w:cs="Times New Roman" w:hint="eastAsia"/>
          <w:color w:val="auto"/>
        </w:rPr>
        <w:t>人：</w:t>
      </w:r>
      <w:r w:rsidR="00595AD2" w:rsidRPr="00595AD2">
        <w:rPr>
          <w:rFonts w:ascii="Times New Roman" w:eastAsia="宋体" w:hAnsi="Times New Roman" w:cs="Times New Roman" w:hint="eastAsia"/>
          <w:color w:val="auto"/>
        </w:rPr>
        <w:t>毕胜</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 xml:space="preserve">4. </w:t>
      </w:r>
      <w:r w:rsidRPr="00595AD2">
        <w:rPr>
          <w:rFonts w:ascii="Times New Roman" w:eastAsia="宋体" w:hAnsi="Times New Roman" w:cs="Times New Roman" w:hint="eastAsia"/>
          <w:color w:val="auto"/>
        </w:rPr>
        <w:t>联系方式：</w:t>
      </w:r>
      <w:r w:rsidR="00595AD2" w:rsidRPr="00595AD2">
        <w:rPr>
          <w:rFonts w:ascii="Times New Roman" w:eastAsia="宋体" w:hAnsi="Times New Roman" w:cs="Times New Roman" w:hint="eastAsia"/>
          <w:color w:val="auto"/>
        </w:rPr>
        <w:t>022-</w:t>
      </w:r>
      <w:r w:rsidR="00595AD2" w:rsidRPr="00595AD2">
        <w:rPr>
          <w:rFonts w:ascii="Times New Roman" w:eastAsia="宋体" w:hAnsi="Times New Roman" w:cs="Times New Roman"/>
          <w:color w:val="auto"/>
        </w:rPr>
        <w:t>83218382</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595AD2" w:rsidRDefault="00DB4C16" w:rsidP="00DB4C16">
      <w:pPr>
        <w:pStyle w:val="Default"/>
        <w:spacing w:line="360" w:lineRule="auto"/>
        <w:ind w:firstLineChars="200" w:firstLine="446"/>
        <w:jc w:val="both"/>
        <w:rPr>
          <w:rFonts w:ascii="Times New Roman" w:eastAsia="宋体" w:hAnsi="Times New Roman" w:cs="Times New Roman"/>
          <w:color w:val="auto"/>
        </w:rPr>
      </w:pPr>
      <w:r w:rsidRPr="00595AD2">
        <w:rPr>
          <w:rFonts w:ascii="Times New Roman" w:eastAsia="宋体" w:hAnsi="Times New Roman" w:cs="Times New Roman"/>
          <w:color w:val="auto"/>
        </w:rPr>
        <w:t>十</w:t>
      </w:r>
      <w:r w:rsidRPr="00595AD2">
        <w:rPr>
          <w:rFonts w:ascii="Times New Roman" w:eastAsia="宋体" w:hAnsi="Times New Roman" w:cs="Times New Roman" w:hint="eastAsia"/>
          <w:color w:val="auto"/>
        </w:rPr>
        <w:t>四</w:t>
      </w:r>
      <w:r w:rsidRPr="00595AD2">
        <w:rPr>
          <w:rFonts w:ascii="Times New Roman" w:eastAsia="宋体" w:hAnsi="Times New Roman" w:cs="Times New Roman"/>
          <w:color w:val="auto"/>
        </w:rPr>
        <w:t>、招标代理服务费</w:t>
      </w:r>
    </w:p>
    <w:p w:rsidR="0011666B" w:rsidRPr="00595AD2" w:rsidRDefault="00DB4C16" w:rsidP="00595AD2">
      <w:pPr>
        <w:pStyle w:val="Default"/>
        <w:spacing w:line="360" w:lineRule="auto"/>
        <w:ind w:firstLineChars="200" w:firstLine="446"/>
        <w:jc w:val="both"/>
        <w:rPr>
          <w:color w:val="auto"/>
          <w:lang w:val="zh-CN"/>
        </w:rPr>
      </w:pPr>
      <w:r w:rsidRPr="00595AD2">
        <w:rPr>
          <w:rFonts w:ascii="Times New Roman" w:eastAsia="宋体" w:hAnsi="Times New Roman" w:cs="Times New Roman"/>
          <w:color w:val="auto"/>
        </w:rPr>
        <w:t>本项目向</w:t>
      </w:r>
      <w:r w:rsidR="00595AD2" w:rsidRPr="00595AD2">
        <w:rPr>
          <w:rFonts w:ascii="Times New Roman" w:eastAsia="宋体" w:hAnsi="Times New Roman" w:cs="Times New Roman"/>
          <w:color w:val="auto"/>
        </w:rPr>
        <w:t>每家</w:t>
      </w:r>
      <w:r w:rsidRPr="00595AD2">
        <w:rPr>
          <w:rFonts w:ascii="Times New Roman" w:eastAsia="宋体" w:hAnsi="Times New Roman" w:cs="Times New Roman"/>
          <w:color w:val="auto"/>
        </w:rPr>
        <w:t>中标供应商收取招标代理服务费</w:t>
      </w:r>
      <w:r w:rsidR="00595AD2" w:rsidRPr="00595AD2">
        <w:rPr>
          <w:rFonts w:ascii="Times New Roman" w:eastAsia="宋体" w:hAnsi="Times New Roman" w:cs="Times New Roman"/>
          <w:color w:val="auto"/>
        </w:rPr>
        <w:t>人民币</w:t>
      </w:r>
      <w:r w:rsidR="00595AD2" w:rsidRPr="00595AD2">
        <w:rPr>
          <w:rFonts w:ascii="Times New Roman" w:eastAsia="宋体" w:hAnsi="Times New Roman" w:cs="Times New Roman" w:hint="eastAsia"/>
          <w:color w:val="auto"/>
        </w:rPr>
        <w:t>5000</w:t>
      </w:r>
      <w:r w:rsidR="00595AD2" w:rsidRPr="00595AD2">
        <w:rPr>
          <w:rFonts w:ascii="Times New Roman" w:eastAsia="宋体" w:hAnsi="Times New Roman" w:cs="Times New Roman" w:hint="eastAsia"/>
          <w:color w:val="auto"/>
        </w:rPr>
        <w:t>元。</w:t>
      </w:r>
    </w:p>
    <w:p w:rsidR="00857E49" w:rsidRPr="00595AD2" w:rsidRDefault="00DB4C16" w:rsidP="00DB4C16">
      <w:pPr>
        <w:tabs>
          <w:tab w:val="left" w:pos="700"/>
        </w:tabs>
        <w:autoSpaceDE w:val="0"/>
        <w:autoSpaceDN w:val="0"/>
        <w:adjustRightInd w:val="0"/>
        <w:spacing w:line="360" w:lineRule="auto"/>
        <w:ind w:firstLineChars="200" w:firstLine="446"/>
        <w:rPr>
          <w:sz w:val="24"/>
          <w:szCs w:val="24"/>
          <w:lang w:val="zh-CN"/>
        </w:rPr>
      </w:pPr>
      <w:r w:rsidRPr="00595AD2">
        <w:rPr>
          <w:rFonts w:hint="eastAsia"/>
          <w:sz w:val="24"/>
          <w:szCs w:val="24"/>
        </w:rPr>
        <w:t>中标供应商应于中标公告发布之日起</w:t>
      </w:r>
      <w:r w:rsidRPr="00595AD2">
        <w:rPr>
          <w:rFonts w:hint="eastAsia"/>
          <w:sz w:val="24"/>
          <w:szCs w:val="24"/>
        </w:rPr>
        <w:t>5</w:t>
      </w:r>
      <w:r w:rsidRPr="00595AD2">
        <w:rPr>
          <w:rFonts w:hint="eastAsia"/>
          <w:sz w:val="24"/>
          <w:szCs w:val="24"/>
        </w:rPr>
        <w:t>个工作日内缴纳</w:t>
      </w:r>
      <w:r w:rsidRPr="00595AD2">
        <w:rPr>
          <w:rFonts w:hint="eastAsia"/>
          <w:sz w:val="24"/>
          <w:szCs w:val="24"/>
          <w:lang w:val="zh-CN"/>
        </w:rPr>
        <w:t>招标代理服务费，缴费单位</w:t>
      </w:r>
      <w:r w:rsidRPr="00595AD2">
        <w:rPr>
          <w:rFonts w:hint="eastAsia"/>
          <w:sz w:val="24"/>
          <w:szCs w:val="24"/>
          <w:lang w:val="zh-CN"/>
        </w:rPr>
        <w:lastRenderedPageBreak/>
        <w:t>名称须与投标单位名称一致，缴费时请注明项目编号及中标包号。</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名</w:t>
      </w:r>
      <w:r w:rsidRPr="00595AD2">
        <w:rPr>
          <w:rFonts w:ascii="Times New Roman" w:eastAsia="宋体" w:hAnsi="Times New Roman" w:cs="Times New Roman" w:hint="eastAsia"/>
          <w:color w:val="auto"/>
        </w:rPr>
        <w:t xml:space="preserve">        </w:t>
      </w:r>
      <w:r w:rsidRPr="00595AD2">
        <w:rPr>
          <w:rFonts w:ascii="Times New Roman" w:eastAsia="宋体" w:hAnsi="Times New Roman" w:cs="Times New Roman" w:hint="eastAsia"/>
          <w:color w:val="auto"/>
        </w:rPr>
        <w:t>称：天津市公共资源交易中心</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开户行及账号：中国建设银行股份有限公司天津明华支行</w:t>
      </w:r>
      <w:r w:rsidRPr="00595AD2">
        <w:rPr>
          <w:rFonts w:ascii="Times New Roman" w:eastAsia="宋体" w:hAnsi="Times New Roman" w:cs="Times New Roman" w:hint="eastAsia"/>
          <w:color w:val="auto"/>
        </w:rPr>
        <w:t xml:space="preserve"> </w:t>
      </w:r>
    </w:p>
    <w:p w:rsidR="00DB4C16" w:rsidRPr="00595AD2" w:rsidRDefault="00DB4C16" w:rsidP="00DB4C16">
      <w:pPr>
        <w:pStyle w:val="Default"/>
        <w:spacing w:line="360" w:lineRule="auto"/>
        <w:ind w:firstLineChars="897" w:firstLine="2002"/>
        <w:rPr>
          <w:rFonts w:ascii="Times New Roman" w:eastAsia="宋体" w:hAnsi="Times New Roman" w:cs="Times New Roman"/>
          <w:color w:val="auto"/>
        </w:rPr>
      </w:pPr>
      <w:r w:rsidRPr="00595AD2">
        <w:rPr>
          <w:rFonts w:ascii="Times New Roman" w:eastAsia="宋体" w:hAnsi="Times New Roman" w:cs="Times New Roman"/>
          <w:color w:val="auto"/>
        </w:rPr>
        <w:t>1205 0162 4900 0000 0675</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银行联行号：</w:t>
      </w:r>
      <w:r w:rsidRPr="00595AD2">
        <w:rPr>
          <w:rFonts w:ascii="Times New Roman" w:eastAsia="宋体" w:hAnsi="Times New Roman" w:cs="Times New Roman" w:hint="eastAsia"/>
          <w:color w:val="auto"/>
        </w:rPr>
        <w:t>105110039436</w:t>
      </w:r>
    </w:p>
    <w:p w:rsidR="00DB4C16" w:rsidRPr="00595AD2" w:rsidRDefault="00DB4C16" w:rsidP="00DB4C16">
      <w:pPr>
        <w:pStyle w:val="Default"/>
        <w:spacing w:line="360" w:lineRule="auto"/>
        <w:ind w:firstLineChars="200" w:firstLine="446"/>
        <w:rPr>
          <w:rFonts w:ascii="Times New Roman" w:eastAsia="宋体" w:hAnsi="Times New Roman" w:cs="Times New Roman"/>
          <w:color w:val="auto"/>
        </w:rPr>
      </w:pPr>
      <w:r w:rsidRPr="00595AD2">
        <w:rPr>
          <w:rFonts w:ascii="Times New Roman" w:eastAsia="宋体" w:hAnsi="Times New Roman" w:cs="Times New Roman" w:hint="eastAsia"/>
          <w:color w:val="auto"/>
        </w:rPr>
        <w:t>纳税人识别号：</w:t>
      </w:r>
      <w:r w:rsidRPr="00595AD2">
        <w:rPr>
          <w:rFonts w:ascii="Times New Roman" w:eastAsia="宋体" w:hAnsi="Times New Roman" w:cs="Times New Roman" w:hint="eastAsia"/>
          <w:color w:val="auto"/>
        </w:rPr>
        <w:t>1212 0000 MB1E 44809C</w:t>
      </w:r>
    </w:p>
    <w:p w:rsidR="00DB4C16" w:rsidRPr="00595AD2" w:rsidRDefault="00DB4C16" w:rsidP="00DB4C16">
      <w:pPr>
        <w:pStyle w:val="Default"/>
        <w:spacing w:line="360" w:lineRule="auto"/>
        <w:ind w:firstLineChars="200" w:firstLine="446"/>
        <w:jc w:val="both"/>
        <w:rPr>
          <w:rFonts w:ascii="Times New Roman" w:eastAsia="宋体" w:hAnsi="Times New Roman" w:cs="Times New Roman"/>
          <w:color w:val="auto"/>
        </w:rPr>
      </w:pPr>
      <w:r w:rsidRPr="00595AD2">
        <w:rPr>
          <w:rFonts w:ascii="Times New Roman" w:eastAsia="宋体" w:hAnsi="Times New Roman" w:cs="Times New Roman" w:hint="eastAsia"/>
          <w:color w:val="auto"/>
        </w:rPr>
        <w:t>地址：天津市河东区红星路</w:t>
      </w:r>
      <w:r w:rsidRPr="00595AD2">
        <w:rPr>
          <w:rFonts w:ascii="Times New Roman" w:eastAsia="宋体" w:hAnsi="Times New Roman" w:cs="Times New Roman" w:hint="eastAsia"/>
          <w:color w:val="auto"/>
        </w:rPr>
        <w:t>79</w:t>
      </w:r>
      <w:r w:rsidRPr="00595AD2">
        <w:rPr>
          <w:rFonts w:ascii="Times New Roman" w:eastAsia="宋体" w:hAnsi="Times New Roman" w:cs="Times New Roman" w:hint="eastAsia"/>
          <w:color w:val="auto"/>
        </w:rPr>
        <w:t>号</w:t>
      </w:r>
      <w:bookmarkStart w:id="4" w:name="_GoBack"/>
      <w:bookmarkEnd w:id="4"/>
    </w:p>
    <w:p w:rsidR="00712D19" w:rsidRPr="00595AD2" w:rsidRDefault="00712D19" w:rsidP="00DB4C16">
      <w:pPr>
        <w:pStyle w:val="Default"/>
        <w:spacing w:line="360" w:lineRule="auto"/>
        <w:ind w:firstLineChars="200" w:firstLine="446"/>
        <w:jc w:val="both"/>
        <w:rPr>
          <w:rFonts w:ascii="Times New Roman" w:eastAsia="宋体" w:hAnsi="Times New Roman" w:cs="Times New Roman"/>
          <w:color w:val="auto"/>
        </w:rPr>
      </w:pPr>
      <w:r w:rsidRPr="00595AD2">
        <w:rPr>
          <w:rFonts w:ascii="Times New Roman" w:eastAsia="宋体" w:hAnsi="Times New Roman" w:cs="Times New Roman" w:hint="eastAsia"/>
          <w:color w:val="auto"/>
        </w:rPr>
        <w:t>缴费及申请开票系统：</w:t>
      </w:r>
      <w:r w:rsidR="009561C1" w:rsidRPr="00595AD2">
        <w:rPr>
          <w:rFonts w:ascii="Times New Roman" w:eastAsia="宋体" w:hAnsi="Times New Roman" w:cs="Times New Roman" w:hint="eastAsia"/>
          <w:color w:val="auto"/>
        </w:rPr>
        <w:t>http://pay.tjggzy.cn/</w:t>
      </w:r>
    </w:p>
    <w:p w:rsidR="00DB4C16" w:rsidRPr="00595AD2" w:rsidRDefault="00FB40BC" w:rsidP="00EC41BC">
      <w:pPr>
        <w:pStyle w:val="Default"/>
        <w:spacing w:line="360" w:lineRule="auto"/>
        <w:ind w:firstLineChars="200" w:firstLine="446"/>
        <w:jc w:val="both"/>
        <w:rPr>
          <w:rFonts w:ascii="Times New Roman" w:eastAsia="宋体" w:hAnsi="Times New Roman" w:cs="Times New Roman"/>
          <w:color w:val="auto"/>
        </w:rPr>
      </w:pPr>
      <w:r w:rsidRPr="00595AD2">
        <w:rPr>
          <w:rFonts w:ascii="Times New Roman" w:eastAsia="宋体" w:hAnsi="Times New Roman" w:cs="Times New Roman" w:hint="eastAsia"/>
          <w:color w:val="auto"/>
        </w:rPr>
        <w:t>缴费及开票咨询电话：</w:t>
      </w:r>
      <w:r w:rsidRPr="00595AD2">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5D2719"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8B4286">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8B4286">
        <w:rPr>
          <w:rFonts w:ascii="Times New Roman" w:eastAsia="宋体" w:hAnsi="Times New Roman" w:cs="Times New Roman" w:hint="eastAsia"/>
          <w:color w:val="auto"/>
        </w:rPr>
        <w:t>21</w:t>
      </w:r>
      <w:r w:rsidRPr="002D0419">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86541D" w:rsidRDefault="000F48D9" w:rsidP="00D63879">
      <w:pPr>
        <w:autoSpaceDE w:val="0"/>
        <w:autoSpaceDN w:val="0"/>
        <w:adjustRightInd w:val="0"/>
        <w:spacing w:line="360" w:lineRule="auto"/>
        <w:ind w:firstLineChars="200" w:firstLine="446"/>
        <w:rPr>
          <w:sz w:val="24"/>
        </w:rPr>
      </w:pPr>
      <w:r w:rsidRPr="0086541D">
        <w:rPr>
          <w:sz w:val="24"/>
        </w:rPr>
        <w:t>（一）报价要求</w:t>
      </w:r>
    </w:p>
    <w:p w:rsidR="000F48D9" w:rsidRPr="0086541D" w:rsidRDefault="00F10A77" w:rsidP="000F48D9">
      <w:pPr>
        <w:autoSpaceDE w:val="0"/>
        <w:autoSpaceDN w:val="0"/>
        <w:adjustRightInd w:val="0"/>
        <w:spacing w:line="360" w:lineRule="auto"/>
        <w:ind w:firstLineChars="200" w:firstLine="446"/>
        <w:rPr>
          <w:sz w:val="24"/>
        </w:rPr>
      </w:pPr>
      <w:r w:rsidRPr="0086541D">
        <w:rPr>
          <w:rFonts w:hint="eastAsia"/>
          <w:sz w:val="24"/>
        </w:rPr>
        <w:t>1</w:t>
      </w:r>
      <w:r w:rsidR="000F48D9" w:rsidRPr="0086541D">
        <w:rPr>
          <w:sz w:val="24"/>
        </w:rPr>
        <w:t xml:space="preserve">. </w:t>
      </w:r>
      <w:r w:rsidR="000F48D9" w:rsidRPr="0086541D">
        <w:rPr>
          <w:sz w:val="24"/>
        </w:rPr>
        <w:t>投标人的报价应包括：</w:t>
      </w:r>
      <w:r w:rsidR="0092600D" w:rsidRPr="0086541D">
        <w:rPr>
          <w:sz w:val="24"/>
        </w:rPr>
        <w:t>人员费用、服务费用、</w:t>
      </w:r>
      <w:r w:rsidRPr="0086541D">
        <w:rPr>
          <w:sz w:val="24"/>
        </w:rPr>
        <w:t>车辆费用、场地费用、</w:t>
      </w:r>
      <w:r w:rsidR="0092600D" w:rsidRPr="0086541D">
        <w:rPr>
          <w:sz w:val="24"/>
        </w:rPr>
        <w:t>材料费用</w:t>
      </w:r>
      <w:r w:rsidRPr="0086541D">
        <w:rPr>
          <w:sz w:val="24"/>
        </w:rPr>
        <w:t>、</w:t>
      </w:r>
      <w:r w:rsidR="00B63CD2" w:rsidRPr="0086541D">
        <w:rPr>
          <w:sz w:val="24"/>
        </w:rPr>
        <w:t>软硬件设备费用、培训费用、</w:t>
      </w:r>
      <w:r w:rsidRPr="0086541D">
        <w:rPr>
          <w:sz w:val="24"/>
        </w:rPr>
        <w:t>利润税金</w:t>
      </w:r>
      <w:r w:rsidR="0092600D" w:rsidRPr="0086541D">
        <w:rPr>
          <w:sz w:val="24"/>
        </w:rPr>
        <w:t>等为完成招标文件规定的一切工作所需的全部费用</w:t>
      </w:r>
      <w:r w:rsidR="000F48D9" w:rsidRPr="0086541D">
        <w:rPr>
          <w:sz w:val="24"/>
        </w:rPr>
        <w:t>。投标人所报价格</w:t>
      </w:r>
      <w:r w:rsidR="0092600D" w:rsidRPr="0086541D">
        <w:rPr>
          <w:sz w:val="24"/>
        </w:rPr>
        <w:t>应为</w:t>
      </w:r>
      <w:r w:rsidR="000F48D9" w:rsidRPr="0086541D">
        <w:rPr>
          <w:sz w:val="24"/>
        </w:rPr>
        <w:t>最终优惠价格。</w:t>
      </w:r>
    </w:p>
    <w:p w:rsidR="00EB237C" w:rsidRDefault="00EB237C" w:rsidP="00EB237C">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投标报价规则</w:t>
      </w:r>
    </w:p>
    <w:p w:rsidR="00EB237C" w:rsidRDefault="00EB237C" w:rsidP="00EB237C">
      <w:pPr>
        <w:autoSpaceDE w:val="0"/>
        <w:autoSpaceDN w:val="0"/>
        <w:adjustRightInd w:val="0"/>
        <w:spacing w:line="360" w:lineRule="auto"/>
        <w:ind w:firstLineChars="200" w:firstLine="446"/>
        <w:rPr>
          <w:sz w:val="24"/>
        </w:rPr>
      </w:pPr>
      <w:r>
        <w:rPr>
          <w:rFonts w:hint="eastAsia"/>
          <w:sz w:val="24"/>
        </w:rPr>
        <w:t>（</w:t>
      </w:r>
      <w:r>
        <w:rPr>
          <w:rFonts w:hint="eastAsia"/>
          <w:sz w:val="24"/>
        </w:rPr>
        <w:t>1</w:t>
      </w:r>
      <w:r>
        <w:rPr>
          <w:rFonts w:hint="eastAsia"/>
          <w:sz w:val="24"/>
        </w:rPr>
        <w:t>）中标供应商收取的委托承办服务费</w:t>
      </w:r>
      <w:r>
        <w:rPr>
          <w:rFonts w:hint="eastAsia"/>
          <w:sz w:val="24"/>
        </w:rPr>
        <w:t>=</w:t>
      </w:r>
      <w:r>
        <w:rPr>
          <w:rFonts w:hint="eastAsia"/>
          <w:sz w:val="24"/>
        </w:rPr>
        <w:t>基础费用部分</w:t>
      </w:r>
      <w:r>
        <w:rPr>
          <w:rFonts w:hint="eastAsia"/>
          <w:sz w:val="24"/>
        </w:rPr>
        <w:t>+</w:t>
      </w:r>
      <w:r>
        <w:rPr>
          <w:rFonts w:hint="eastAsia"/>
          <w:sz w:val="24"/>
        </w:rPr>
        <w:t>按件计费部分。其中基础费用部分对应内容为中标人面向不特定对象提供的基本服务、工作职责等；按件计费部分对应内容为中标人按照不同服务内容、案件类型提供的服务。</w:t>
      </w:r>
    </w:p>
    <w:p w:rsidR="00EB237C" w:rsidRDefault="00EB237C" w:rsidP="00EB237C">
      <w:pPr>
        <w:autoSpaceDE w:val="0"/>
        <w:autoSpaceDN w:val="0"/>
        <w:adjustRightInd w:val="0"/>
        <w:spacing w:line="360" w:lineRule="auto"/>
        <w:ind w:firstLineChars="200" w:firstLine="446"/>
        <w:rPr>
          <w:sz w:val="24"/>
        </w:rPr>
      </w:pPr>
      <w:r>
        <w:rPr>
          <w:rFonts w:hint="eastAsia"/>
          <w:sz w:val="24"/>
        </w:rPr>
        <w:t>（</w:t>
      </w:r>
      <w:r>
        <w:rPr>
          <w:rFonts w:hint="eastAsia"/>
          <w:sz w:val="24"/>
        </w:rPr>
        <w:t>2</w:t>
      </w:r>
      <w:r>
        <w:rPr>
          <w:rFonts w:hint="eastAsia"/>
          <w:sz w:val="24"/>
        </w:rPr>
        <w:t>）本项目基础费用部分不进行报价，各投标人仅针对按件计费部分以以下各服务内容的最高限价为基础，报出综合折扣。例如：投标人报价综合折扣为九五折，则填写折扣为</w:t>
      </w:r>
      <w:r>
        <w:rPr>
          <w:rFonts w:hint="eastAsia"/>
          <w:sz w:val="24"/>
        </w:rPr>
        <w:t>95%</w:t>
      </w:r>
      <w:r>
        <w:rPr>
          <w:rFonts w:hint="eastAsia"/>
          <w:sz w:val="24"/>
        </w:rPr>
        <w:t>，最多保留小数点后两位，填写折扣＞</w:t>
      </w:r>
      <w:r>
        <w:rPr>
          <w:rFonts w:hint="eastAsia"/>
          <w:sz w:val="24"/>
        </w:rPr>
        <w:t>100%</w:t>
      </w:r>
      <w:r>
        <w:rPr>
          <w:rFonts w:hint="eastAsia"/>
          <w:sz w:val="24"/>
        </w:rPr>
        <w:t>的为无效投标。</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977"/>
        <w:gridCol w:w="2324"/>
      </w:tblGrid>
      <w:tr w:rsidR="00EB237C" w:rsidTr="00352482">
        <w:trPr>
          <w:jc w:val="center"/>
        </w:trPr>
        <w:tc>
          <w:tcPr>
            <w:tcW w:w="2690"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服务内容</w:t>
            </w: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类型</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单价（最高限价）</w:t>
            </w:r>
          </w:p>
        </w:tc>
      </w:tr>
      <w:tr w:rsidR="00EB237C" w:rsidTr="00352482">
        <w:trPr>
          <w:trHeight w:val="131"/>
          <w:jc w:val="center"/>
        </w:trPr>
        <w:tc>
          <w:tcPr>
            <w:tcW w:w="2690" w:type="dxa"/>
            <w:vMerge w:val="restart"/>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协助职业伤害确认</w:t>
            </w: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简易程序案件</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val="en" w:bidi="ar"/>
              </w:rPr>
            </w:pPr>
            <w:r>
              <w:rPr>
                <w:rFonts w:eastAsiaTheme="minorEastAsia"/>
                <w:szCs w:val="21"/>
                <w:lang w:val="en" w:bidi="ar"/>
              </w:rPr>
              <w:t>146</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121"/>
          <w:jc w:val="center"/>
        </w:trPr>
        <w:tc>
          <w:tcPr>
            <w:tcW w:w="2690" w:type="dxa"/>
            <w:vMerge/>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现场调查程序案件</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val="en" w:bidi="ar"/>
              </w:rPr>
              <w:t>1325</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vMerge/>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复杂案件</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val="en" w:bidi="ar"/>
              </w:rPr>
              <w:t>1325</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协助组织劳动能力鉴定</w:t>
            </w: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伤情治疗后影响劳动能力案件</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238</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vMerge w:val="restart"/>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协助参与待遇经办服务</w:t>
            </w: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协助医疗费用审核与监督</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211</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vMerge/>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协助长期待遇领取资格审核认证</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120</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vMerge/>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死亡待遇、伤残待遇核定</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val="en" w:bidi="ar"/>
              </w:rPr>
            </w:pPr>
            <w:r>
              <w:rPr>
                <w:rFonts w:eastAsiaTheme="minorEastAsia"/>
                <w:szCs w:val="21"/>
                <w:lang w:bidi="ar"/>
              </w:rPr>
              <w:t>120</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r w:rsidR="00EB237C" w:rsidTr="00352482">
        <w:trPr>
          <w:trHeight w:val="60"/>
          <w:jc w:val="center"/>
        </w:trPr>
        <w:tc>
          <w:tcPr>
            <w:tcW w:w="2690"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协助争议处理与复议诉讼</w:t>
            </w:r>
          </w:p>
        </w:tc>
        <w:tc>
          <w:tcPr>
            <w:tcW w:w="2977"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bidi="ar"/>
              </w:rPr>
              <w:t>协助做好争议案件办理</w:t>
            </w:r>
          </w:p>
        </w:tc>
        <w:tc>
          <w:tcPr>
            <w:tcW w:w="2324" w:type="dxa"/>
            <w:noWrap/>
            <w:vAlign w:val="center"/>
          </w:tcPr>
          <w:p w:rsidR="00EB237C" w:rsidRDefault="00EB237C" w:rsidP="00352482">
            <w:pPr>
              <w:pStyle w:val="NewNewNewNewNewNewNewNewNewNewNewNew"/>
              <w:widowControl/>
              <w:topLinePunct/>
              <w:adjustRightInd w:val="0"/>
              <w:snapToGrid w:val="0"/>
              <w:jc w:val="center"/>
              <w:rPr>
                <w:rFonts w:eastAsiaTheme="minorEastAsia"/>
                <w:szCs w:val="21"/>
                <w:lang w:bidi="ar"/>
              </w:rPr>
            </w:pPr>
            <w:r>
              <w:rPr>
                <w:rFonts w:eastAsiaTheme="minorEastAsia"/>
                <w:szCs w:val="21"/>
                <w:lang w:val="en" w:bidi="ar"/>
              </w:rPr>
              <w:t>4</w:t>
            </w:r>
            <w:r>
              <w:rPr>
                <w:rFonts w:eastAsiaTheme="minorEastAsia"/>
                <w:szCs w:val="21"/>
                <w:lang w:bidi="ar"/>
              </w:rPr>
              <w:t>20</w:t>
            </w:r>
            <w:r>
              <w:rPr>
                <w:rFonts w:eastAsiaTheme="minorEastAsia"/>
                <w:szCs w:val="21"/>
                <w:lang w:val="en" w:bidi="ar"/>
              </w:rPr>
              <w:t>元</w:t>
            </w:r>
            <w:r>
              <w:rPr>
                <w:rFonts w:eastAsiaTheme="minorEastAsia"/>
                <w:szCs w:val="21"/>
                <w:lang w:val="en" w:bidi="ar"/>
              </w:rPr>
              <w:t>/</w:t>
            </w:r>
            <w:r>
              <w:rPr>
                <w:rFonts w:eastAsiaTheme="minorEastAsia"/>
                <w:szCs w:val="21"/>
                <w:lang w:val="en" w:bidi="ar"/>
              </w:rPr>
              <w:t>件</w:t>
            </w:r>
          </w:p>
        </w:tc>
      </w:tr>
    </w:tbl>
    <w:p w:rsidR="00EB237C" w:rsidRDefault="00EB237C" w:rsidP="00EB237C">
      <w:pPr>
        <w:autoSpaceDE w:val="0"/>
        <w:autoSpaceDN w:val="0"/>
        <w:adjustRightInd w:val="0"/>
        <w:spacing w:line="360" w:lineRule="auto"/>
        <w:ind w:firstLineChars="200" w:firstLine="446"/>
        <w:rPr>
          <w:sz w:val="24"/>
        </w:rPr>
      </w:pPr>
      <w:r>
        <w:rPr>
          <w:rFonts w:hint="eastAsia"/>
          <w:sz w:val="24"/>
        </w:rPr>
        <w:t>注：网上应答填写报价时，只填写</w:t>
      </w:r>
      <w:r>
        <w:rPr>
          <w:rFonts w:hint="eastAsia"/>
          <w:sz w:val="24"/>
        </w:rPr>
        <w:t>%</w:t>
      </w:r>
      <w:r>
        <w:rPr>
          <w:rFonts w:hint="eastAsia"/>
          <w:sz w:val="24"/>
        </w:rPr>
        <w:t>左侧数字。例如综合折扣报价为</w:t>
      </w:r>
      <w:r>
        <w:rPr>
          <w:rFonts w:hint="eastAsia"/>
          <w:sz w:val="24"/>
        </w:rPr>
        <w:t>95%</w:t>
      </w:r>
      <w:r>
        <w:rPr>
          <w:rFonts w:hint="eastAsia"/>
          <w:sz w:val="24"/>
        </w:rPr>
        <w:t>，网上应答报价只填写“</w:t>
      </w:r>
      <w:r>
        <w:rPr>
          <w:rFonts w:hint="eastAsia"/>
          <w:sz w:val="24"/>
        </w:rPr>
        <w:t>95</w:t>
      </w:r>
      <w:r>
        <w:rPr>
          <w:rFonts w:hint="eastAsia"/>
          <w:sz w:val="24"/>
        </w:rPr>
        <w:t>”。</w:t>
      </w:r>
    </w:p>
    <w:p w:rsidR="00EB237C" w:rsidRDefault="00EB237C" w:rsidP="00EB237C">
      <w:pPr>
        <w:autoSpaceDE w:val="0"/>
        <w:autoSpaceDN w:val="0"/>
        <w:adjustRightInd w:val="0"/>
        <w:spacing w:line="360" w:lineRule="auto"/>
        <w:ind w:firstLineChars="200" w:firstLine="446"/>
        <w:rPr>
          <w:sz w:val="24"/>
        </w:rPr>
      </w:pPr>
      <w:r>
        <w:rPr>
          <w:rFonts w:hint="eastAsia"/>
          <w:sz w:val="24"/>
        </w:rPr>
        <w:t>（</w:t>
      </w:r>
      <w:r>
        <w:rPr>
          <w:rFonts w:hint="eastAsia"/>
          <w:sz w:val="24"/>
        </w:rPr>
        <w:t>3</w:t>
      </w:r>
      <w:r>
        <w:rPr>
          <w:rFonts w:hint="eastAsia"/>
          <w:sz w:val="24"/>
        </w:rPr>
        <w:t>）结算价格：中标人填报的综合折扣×各类型案件单价最高限价，即为各类型案件结算单价。案件结算单价×各类型案件办理数量，即为中标人按件计费部分费用。</w:t>
      </w:r>
      <w:r w:rsidRPr="00EB237C">
        <w:rPr>
          <w:rFonts w:hint="eastAsia"/>
          <w:sz w:val="24"/>
        </w:rPr>
        <w:t>每年向全部中标人支付的基础费用部分费用为当年职业伤害保障费征收额的百分之一。</w:t>
      </w:r>
      <w:r>
        <w:rPr>
          <w:rFonts w:hint="eastAsia"/>
          <w:sz w:val="24"/>
        </w:rPr>
        <w:t>各中标人以按件计费部分费用在本项目按件计费部分总费用所占比例，分配基础费用部分费用。即，中标人应得委托承办服务费总额为，按件计费部分费用与基础费用部</w:t>
      </w:r>
      <w:r>
        <w:rPr>
          <w:rFonts w:hint="eastAsia"/>
          <w:sz w:val="24"/>
        </w:rPr>
        <w:lastRenderedPageBreak/>
        <w:t>分费用之和，乘以考核结果对应比例。采购人按规定和协议向中标人支付委托承办服务费。</w:t>
      </w:r>
    </w:p>
    <w:p w:rsidR="00EB237C" w:rsidRDefault="00EB237C" w:rsidP="00EB237C">
      <w:pPr>
        <w:autoSpaceDE w:val="0"/>
        <w:autoSpaceDN w:val="0"/>
        <w:adjustRightInd w:val="0"/>
        <w:spacing w:line="360" w:lineRule="auto"/>
        <w:ind w:firstLineChars="200" w:firstLine="446"/>
        <w:rPr>
          <w:sz w:val="24"/>
        </w:rPr>
      </w:pPr>
      <w:r>
        <w:rPr>
          <w:rFonts w:hint="eastAsia"/>
          <w:sz w:val="24"/>
        </w:rPr>
        <w:t>本项目采取定额结算的方式，每年支付全部中标人的委托承办服务费不得超过当年职业伤害保障费征收额百分之五的比例。支付费用与每年考核结果挂钩，以确保服务期间调查率、满意度、服务质量均能达到考核指标的要求。</w:t>
      </w:r>
    </w:p>
    <w:p w:rsidR="008B202B" w:rsidRPr="0086541D" w:rsidRDefault="008B202B" w:rsidP="008B202B">
      <w:pPr>
        <w:spacing w:line="360" w:lineRule="auto"/>
        <w:ind w:firstLineChars="200" w:firstLine="446"/>
        <w:rPr>
          <w:kern w:val="0"/>
          <w:sz w:val="24"/>
          <w:szCs w:val="24"/>
        </w:rPr>
      </w:pPr>
      <w:r w:rsidRPr="0086541D">
        <w:rPr>
          <w:rFonts w:hint="eastAsia"/>
          <w:kern w:val="0"/>
          <w:sz w:val="24"/>
          <w:szCs w:val="24"/>
        </w:rPr>
        <w:t xml:space="preserve">3. </w:t>
      </w:r>
      <w:r w:rsidRPr="0086541D">
        <w:rPr>
          <w:sz w:val="24"/>
        </w:rPr>
        <w:t>验收相关费用由投标人负责。</w:t>
      </w:r>
    </w:p>
    <w:p w:rsidR="000F48D9" w:rsidRPr="0086541D" w:rsidRDefault="000F48D9" w:rsidP="000F48D9">
      <w:pPr>
        <w:autoSpaceDE w:val="0"/>
        <w:autoSpaceDN w:val="0"/>
        <w:adjustRightInd w:val="0"/>
        <w:spacing w:line="360" w:lineRule="auto"/>
        <w:ind w:firstLineChars="200" w:firstLine="446"/>
        <w:rPr>
          <w:sz w:val="24"/>
        </w:rPr>
      </w:pPr>
      <w:r w:rsidRPr="0086541D">
        <w:rPr>
          <w:sz w:val="24"/>
        </w:rPr>
        <w:t>（</w:t>
      </w:r>
      <w:r w:rsidR="00F10A77" w:rsidRPr="0086541D">
        <w:rPr>
          <w:rFonts w:hint="eastAsia"/>
          <w:sz w:val="24"/>
        </w:rPr>
        <w:t>二</w:t>
      </w:r>
      <w:r w:rsidR="0092600D" w:rsidRPr="0086541D">
        <w:rPr>
          <w:sz w:val="24"/>
        </w:rPr>
        <w:t>）时间、地点</w:t>
      </w:r>
      <w:r w:rsidRPr="0086541D">
        <w:rPr>
          <w:sz w:val="24"/>
        </w:rPr>
        <w:t>要求</w:t>
      </w:r>
    </w:p>
    <w:p w:rsidR="004826E0" w:rsidRPr="0086541D" w:rsidRDefault="000F48D9" w:rsidP="004826E0">
      <w:pPr>
        <w:autoSpaceDE w:val="0"/>
        <w:autoSpaceDN w:val="0"/>
        <w:adjustRightInd w:val="0"/>
        <w:spacing w:line="360" w:lineRule="auto"/>
        <w:ind w:firstLineChars="200" w:firstLine="446"/>
        <w:rPr>
          <w:sz w:val="24"/>
        </w:rPr>
      </w:pPr>
      <w:r w:rsidRPr="0086541D">
        <w:rPr>
          <w:sz w:val="24"/>
        </w:rPr>
        <w:t xml:space="preserve">1. </w:t>
      </w:r>
      <w:r w:rsidR="0092600D" w:rsidRPr="0086541D">
        <w:rPr>
          <w:sz w:val="24"/>
        </w:rPr>
        <w:t>时间要求</w:t>
      </w:r>
      <w:r w:rsidRPr="0086541D">
        <w:rPr>
          <w:sz w:val="24"/>
        </w:rPr>
        <w:t>：</w:t>
      </w:r>
      <w:r w:rsidR="00101716" w:rsidRPr="0086541D">
        <w:rPr>
          <w:sz w:val="24"/>
        </w:rPr>
        <w:t>服务期</w:t>
      </w:r>
      <w:r w:rsidR="00101716" w:rsidRPr="0086541D">
        <w:rPr>
          <w:rFonts w:hint="eastAsia"/>
          <w:sz w:val="24"/>
        </w:rPr>
        <w:t>2025</w:t>
      </w:r>
      <w:r w:rsidR="00101716" w:rsidRPr="0086541D">
        <w:rPr>
          <w:rFonts w:hint="eastAsia"/>
          <w:sz w:val="24"/>
        </w:rPr>
        <w:t>年</w:t>
      </w:r>
      <w:r w:rsidR="00101716" w:rsidRPr="0086541D">
        <w:rPr>
          <w:rFonts w:hint="eastAsia"/>
          <w:sz w:val="24"/>
        </w:rPr>
        <w:t>4</w:t>
      </w:r>
      <w:r w:rsidR="00101716" w:rsidRPr="0086541D">
        <w:rPr>
          <w:rFonts w:hint="eastAsia"/>
          <w:sz w:val="24"/>
        </w:rPr>
        <w:t>月</w:t>
      </w:r>
      <w:r w:rsidR="00101716" w:rsidRPr="0086541D">
        <w:rPr>
          <w:rFonts w:hint="eastAsia"/>
          <w:sz w:val="24"/>
        </w:rPr>
        <w:t>1</w:t>
      </w:r>
      <w:r w:rsidR="00101716" w:rsidRPr="0086541D">
        <w:rPr>
          <w:rFonts w:hint="eastAsia"/>
          <w:sz w:val="24"/>
        </w:rPr>
        <w:t>日至</w:t>
      </w:r>
      <w:r w:rsidR="00101716" w:rsidRPr="0086541D">
        <w:rPr>
          <w:rFonts w:hint="eastAsia"/>
          <w:sz w:val="24"/>
        </w:rPr>
        <w:t>2026</w:t>
      </w:r>
      <w:r w:rsidR="00101716" w:rsidRPr="0086541D">
        <w:rPr>
          <w:rFonts w:hint="eastAsia"/>
          <w:sz w:val="24"/>
        </w:rPr>
        <w:t>年</w:t>
      </w:r>
      <w:r w:rsidR="00101716" w:rsidRPr="0086541D">
        <w:rPr>
          <w:rFonts w:hint="eastAsia"/>
          <w:sz w:val="24"/>
        </w:rPr>
        <w:t>3</w:t>
      </w:r>
      <w:r w:rsidR="00101716" w:rsidRPr="0086541D">
        <w:rPr>
          <w:rFonts w:hint="eastAsia"/>
          <w:sz w:val="24"/>
        </w:rPr>
        <w:t>月</w:t>
      </w:r>
      <w:r w:rsidR="00101716" w:rsidRPr="0086541D">
        <w:rPr>
          <w:rFonts w:hint="eastAsia"/>
          <w:sz w:val="24"/>
        </w:rPr>
        <w:t>31</w:t>
      </w:r>
      <w:r w:rsidR="00101716" w:rsidRPr="0086541D">
        <w:rPr>
          <w:rFonts w:hint="eastAsia"/>
          <w:sz w:val="24"/>
        </w:rPr>
        <w:t>日</w:t>
      </w:r>
      <w:r w:rsidR="004826E0" w:rsidRPr="0086541D">
        <w:rPr>
          <w:sz w:val="24"/>
        </w:rPr>
        <w:t>（特殊情况以合同为准）。</w:t>
      </w:r>
    </w:p>
    <w:p w:rsidR="000F48D9" w:rsidRPr="0086541D" w:rsidRDefault="000F48D9" w:rsidP="000F48D9">
      <w:pPr>
        <w:autoSpaceDE w:val="0"/>
        <w:autoSpaceDN w:val="0"/>
        <w:adjustRightInd w:val="0"/>
        <w:spacing w:line="360" w:lineRule="auto"/>
        <w:ind w:firstLineChars="200" w:firstLine="446"/>
        <w:rPr>
          <w:sz w:val="24"/>
        </w:rPr>
      </w:pPr>
      <w:r w:rsidRPr="0086541D">
        <w:rPr>
          <w:sz w:val="24"/>
        </w:rPr>
        <w:t xml:space="preserve">2. </w:t>
      </w:r>
      <w:r w:rsidR="0092600D" w:rsidRPr="0086541D">
        <w:rPr>
          <w:sz w:val="24"/>
        </w:rPr>
        <w:t>服务</w:t>
      </w:r>
      <w:r w:rsidRPr="0086541D">
        <w:rPr>
          <w:sz w:val="24"/>
        </w:rPr>
        <w:t>地点：</w:t>
      </w:r>
      <w:r w:rsidR="00F10A77" w:rsidRPr="0086541D">
        <w:rPr>
          <w:rFonts w:hint="eastAsia"/>
          <w:sz w:val="24"/>
        </w:rPr>
        <w:t>天津市</w:t>
      </w:r>
      <w:r w:rsidR="00F10A77" w:rsidRPr="0086541D">
        <w:rPr>
          <w:sz w:val="24"/>
        </w:rPr>
        <w:t>行政区域内</w:t>
      </w:r>
      <w:r w:rsidR="00243C5D" w:rsidRPr="0086541D">
        <w:rPr>
          <w:sz w:val="24"/>
        </w:rPr>
        <w:t>（特殊情况以合同为准）。</w:t>
      </w:r>
    </w:p>
    <w:p w:rsidR="000F48D9" w:rsidRPr="0086541D" w:rsidRDefault="000F48D9" w:rsidP="000F48D9">
      <w:pPr>
        <w:autoSpaceDE w:val="0"/>
        <w:autoSpaceDN w:val="0"/>
        <w:adjustRightInd w:val="0"/>
        <w:spacing w:line="360" w:lineRule="auto"/>
        <w:ind w:firstLineChars="200" w:firstLine="446"/>
        <w:rPr>
          <w:sz w:val="24"/>
        </w:rPr>
      </w:pPr>
      <w:r w:rsidRPr="0086541D">
        <w:rPr>
          <w:sz w:val="24"/>
        </w:rPr>
        <w:t>（</w:t>
      </w:r>
      <w:r w:rsidR="00F10A77" w:rsidRPr="0086541D">
        <w:rPr>
          <w:rFonts w:hint="eastAsia"/>
          <w:sz w:val="24"/>
        </w:rPr>
        <w:t>三</w:t>
      </w:r>
      <w:r w:rsidRPr="0086541D">
        <w:rPr>
          <w:sz w:val="24"/>
        </w:rPr>
        <w:t>）付款方式</w:t>
      </w:r>
    </w:p>
    <w:p w:rsidR="000F48D9" w:rsidRPr="0086541D" w:rsidRDefault="00101716" w:rsidP="00101716">
      <w:pPr>
        <w:autoSpaceDE w:val="0"/>
        <w:autoSpaceDN w:val="0"/>
        <w:adjustRightInd w:val="0"/>
        <w:spacing w:line="360" w:lineRule="auto"/>
        <w:ind w:firstLineChars="200" w:firstLine="446"/>
        <w:rPr>
          <w:sz w:val="24"/>
        </w:rPr>
      </w:pPr>
      <w:r w:rsidRPr="0086541D">
        <w:rPr>
          <w:rFonts w:hint="eastAsia"/>
          <w:sz w:val="24"/>
        </w:rPr>
        <w:t>委托承办服务费分</w:t>
      </w:r>
      <w:r w:rsidRPr="0086541D">
        <w:rPr>
          <w:rFonts w:hint="eastAsia"/>
          <w:sz w:val="24"/>
        </w:rPr>
        <w:t>2</w:t>
      </w:r>
      <w:r w:rsidR="0086541D" w:rsidRPr="0086541D">
        <w:rPr>
          <w:rFonts w:hint="eastAsia"/>
          <w:sz w:val="24"/>
        </w:rPr>
        <w:t>次分期支付给中标人（若为联合体中标，则支付给联合体主体方）。</w:t>
      </w:r>
      <w:r w:rsidRPr="0086541D">
        <w:rPr>
          <w:rFonts w:hint="eastAsia"/>
          <w:sz w:val="24"/>
        </w:rPr>
        <w:t>2025</w:t>
      </w:r>
      <w:r w:rsidRPr="0086541D">
        <w:rPr>
          <w:rFonts w:hint="eastAsia"/>
          <w:sz w:val="24"/>
        </w:rPr>
        <w:t>年</w:t>
      </w:r>
      <w:r w:rsidRPr="0086541D">
        <w:rPr>
          <w:rFonts w:hint="eastAsia"/>
          <w:sz w:val="24"/>
        </w:rPr>
        <w:t>4</w:t>
      </w:r>
      <w:r w:rsidRPr="0086541D">
        <w:rPr>
          <w:rFonts w:hint="eastAsia"/>
          <w:sz w:val="24"/>
        </w:rPr>
        <w:t>月</w:t>
      </w:r>
      <w:r w:rsidRPr="0086541D">
        <w:rPr>
          <w:rFonts w:hint="eastAsia"/>
          <w:sz w:val="24"/>
        </w:rPr>
        <w:t>1</w:t>
      </w:r>
      <w:r w:rsidRPr="0086541D">
        <w:rPr>
          <w:rFonts w:hint="eastAsia"/>
          <w:sz w:val="24"/>
        </w:rPr>
        <w:t>日起，每</w:t>
      </w:r>
      <w:r w:rsidRPr="0086541D">
        <w:rPr>
          <w:rFonts w:hint="eastAsia"/>
          <w:sz w:val="24"/>
        </w:rPr>
        <w:t>6</w:t>
      </w:r>
      <w:r w:rsidRPr="0086541D">
        <w:rPr>
          <w:rFonts w:hint="eastAsia"/>
          <w:sz w:val="24"/>
        </w:rPr>
        <w:t>个月结算一次。考核服务周期前</w:t>
      </w:r>
      <w:r w:rsidRPr="0086541D">
        <w:rPr>
          <w:rFonts w:hint="eastAsia"/>
          <w:sz w:val="24"/>
        </w:rPr>
        <w:t>6</w:t>
      </w:r>
      <w:r w:rsidRPr="0086541D">
        <w:rPr>
          <w:rFonts w:hint="eastAsia"/>
          <w:sz w:val="24"/>
        </w:rPr>
        <w:t>个月委托承办服务费，根据承办案件数量据实结算支付；后</w:t>
      </w:r>
      <w:r w:rsidRPr="0086541D">
        <w:rPr>
          <w:rFonts w:hint="eastAsia"/>
          <w:sz w:val="24"/>
        </w:rPr>
        <w:t>6</w:t>
      </w:r>
      <w:r w:rsidRPr="0086541D">
        <w:rPr>
          <w:rFonts w:hint="eastAsia"/>
          <w:sz w:val="24"/>
        </w:rPr>
        <w:t>个月委托承办服务费，根据承办案件数量并结合年度考核结果有关标准，综合结算支付</w:t>
      </w:r>
      <w:r w:rsidR="004826E0" w:rsidRPr="0086541D">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10A77">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10A77">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01716" w:rsidRPr="00101716" w:rsidRDefault="00101716" w:rsidP="00101716">
      <w:pPr>
        <w:autoSpaceDE w:val="0"/>
        <w:autoSpaceDN w:val="0"/>
        <w:adjustRightInd w:val="0"/>
        <w:spacing w:line="360" w:lineRule="auto"/>
        <w:ind w:firstLineChars="200" w:firstLine="446"/>
        <w:rPr>
          <w:color w:val="000000"/>
          <w:sz w:val="24"/>
        </w:rPr>
      </w:pPr>
      <w:r w:rsidRPr="00101716">
        <w:rPr>
          <w:rFonts w:hint="eastAsia"/>
          <w:color w:val="000000"/>
          <w:sz w:val="24"/>
        </w:rPr>
        <w:t>服务期、考核服务周期结束后次月进行考核，采购方对中标人承办工作事项进行验收。考核结果高于</w:t>
      </w:r>
      <w:r w:rsidRPr="00101716">
        <w:rPr>
          <w:rFonts w:hint="eastAsia"/>
          <w:color w:val="000000"/>
          <w:sz w:val="24"/>
        </w:rPr>
        <w:t>90</w:t>
      </w:r>
      <w:r w:rsidRPr="00101716">
        <w:rPr>
          <w:rFonts w:hint="eastAsia"/>
          <w:color w:val="000000"/>
          <w:sz w:val="24"/>
        </w:rPr>
        <w:t>分（含）的，委托承办服务费全额支付。考核结果低于</w:t>
      </w:r>
      <w:r w:rsidRPr="00101716">
        <w:rPr>
          <w:rFonts w:hint="eastAsia"/>
          <w:color w:val="000000"/>
          <w:sz w:val="24"/>
        </w:rPr>
        <w:t>90</w:t>
      </w:r>
      <w:r w:rsidRPr="00101716">
        <w:rPr>
          <w:rFonts w:hint="eastAsia"/>
          <w:color w:val="000000"/>
          <w:sz w:val="24"/>
        </w:rPr>
        <w:t>分的，</w:t>
      </w:r>
      <w:r w:rsidRPr="00101716">
        <w:rPr>
          <w:rFonts w:hint="eastAsia"/>
          <w:color w:val="000000"/>
          <w:sz w:val="24"/>
        </w:rPr>
        <w:lastRenderedPageBreak/>
        <w:t>委托承办服务费按以下比例支付：</w:t>
      </w:r>
    </w:p>
    <w:p w:rsidR="00101716" w:rsidRPr="00101716" w:rsidRDefault="00101716" w:rsidP="00101716">
      <w:pPr>
        <w:autoSpaceDE w:val="0"/>
        <w:autoSpaceDN w:val="0"/>
        <w:adjustRightInd w:val="0"/>
        <w:spacing w:line="360" w:lineRule="auto"/>
        <w:ind w:firstLineChars="200" w:firstLine="446"/>
        <w:rPr>
          <w:color w:val="000000"/>
          <w:sz w:val="24"/>
        </w:rPr>
      </w:pPr>
      <w:r w:rsidRPr="00101716">
        <w:rPr>
          <w:rFonts w:hint="eastAsia"/>
          <w:color w:val="000000"/>
          <w:sz w:val="24"/>
        </w:rPr>
        <w:t>1</w:t>
      </w:r>
      <w:r w:rsidRPr="00101716">
        <w:rPr>
          <w:rFonts w:hint="eastAsia"/>
          <w:color w:val="000000"/>
          <w:sz w:val="24"/>
        </w:rPr>
        <w:t>、考核结果在</w:t>
      </w:r>
      <w:r w:rsidRPr="00101716">
        <w:rPr>
          <w:rFonts w:hint="eastAsia"/>
          <w:color w:val="000000"/>
          <w:sz w:val="24"/>
        </w:rPr>
        <w:t>80</w:t>
      </w:r>
      <w:r w:rsidRPr="00101716">
        <w:rPr>
          <w:rFonts w:hint="eastAsia"/>
          <w:color w:val="000000"/>
          <w:sz w:val="24"/>
        </w:rPr>
        <w:t>分（含）至</w:t>
      </w:r>
      <w:r w:rsidRPr="00101716">
        <w:rPr>
          <w:rFonts w:hint="eastAsia"/>
          <w:color w:val="000000"/>
          <w:sz w:val="24"/>
        </w:rPr>
        <w:t>90</w:t>
      </w:r>
      <w:r w:rsidRPr="00101716">
        <w:rPr>
          <w:rFonts w:hint="eastAsia"/>
          <w:color w:val="000000"/>
          <w:sz w:val="24"/>
        </w:rPr>
        <w:t>分（不含）的，委托承办服务费按</w:t>
      </w:r>
      <w:r w:rsidRPr="00101716">
        <w:rPr>
          <w:rFonts w:hint="eastAsia"/>
          <w:color w:val="000000"/>
          <w:sz w:val="24"/>
        </w:rPr>
        <w:t>95%</w:t>
      </w:r>
      <w:r w:rsidRPr="00101716">
        <w:rPr>
          <w:rFonts w:hint="eastAsia"/>
          <w:color w:val="000000"/>
          <w:sz w:val="24"/>
        </w:rPr>
        <w:t>比例支付中标人；</w:t>
      </w:r>
    </w:p>
    <w:p w:rsidR="00101716" w:rsidRPr="00101716" w:rsidRDefault="00101716" w:rsidP="00101716">
      <w:pPr>
        <w:autoSpaceDE w:val="0"/>
        <w:autoSpaceDN w:val="0"/>
        <w:adjustRightInd w:val="0"/>
        <w:spacing w:line="360" w:lineRule="auto"/>
        <w:ind w:firstLineChars="200" w:firstLine="446"/>
        <w:rPr>
          <w:color w:val="000000"/>
          <w:sz w:val="24"/>
        </w:rPr>
      </w:pPr>
      <w:r w:rsidRPr="00101716">
        <w:rPr>
          <w:rFonts w:hint="eastAsia"/>
          <w:color w:val="000000"/>
          <w:sz w:val="24"/>
        </w:rPr>
        <w:t>2</w:t>
      </w:r>
      <w:r w:rsidRPr="00101716">
        <w:rPr>
          <w:rFonts w:hint="eastAsia"/>
          <w:color w:val="000000"/>
          <w:sz w:val="24"/>
        </w:rPr>
        <w:t>、考核结果在</w:t>
      </w:r>
      <w:r w:rsidRPr="00101716">
        <w:rPr>
          <w:rFonts w:hint="eastAsia"/>
          <w:color w:val="000000"/>
          <w:sz w:val="24"/>
        </w:rPr>
        <w:t>70</w:t>
      </w:r>
      <w:r w:rsidRPr="00101716">
        <w:rPr>
          <w:rFonts w:hint="eastAsia"/>
          <w:color w:val="000000"/>
          <w:sz w:val="24"/>
        </w:rPr>
        <w:t>分（含）至</w:t>
      </w:r>
      <w:r w:rsidRPr="00101716">
        <w:rPr>
          <w:rFonts w:hint="eastAsia"/>
          <w:color w:val="000000"/>
          <w:sz w:val="24"/>
        </w:rPr>
        <w:t>80</w:t>
      </w:r>
      <w:r w:rsidRPr="00101716">
        <w:rPr>
          <w:rFonts w:hint="eastAsia"/>
          <w:color w:val="000000"/>
          <w:sz w:val="24"/>
        </w:rPr>
        <w:t>分（不含）的，委托承办服务费按</w:t>
      </w:r>
      <w:r w:rsidRPr="00101716">
        <w:rPr>
          <w:rFonts w:hint="eastAsia"/>
          <w:color w:val="000000"/>
          <w:sz w:val="24"/>
        </w:rPr>
        <w:t>90%</w:t>
      </w:r>
      <w:r w:rsidRPr="00101716">
        <w:rPr>
          <w:rFonts w:hint="eastAsia"/>
          <w:color w:val="000000"/>
          <w:sz w:val="24"/>
        </w:rPr>
        <w:t>比例支付中标人；</w:t>
      </w:r>
    </w:p>
    <w:p w:rsidR="00101716" w:rsidRPr="00101716" w:rsidRDefault="00101716" w:rsidP="00101716">
      <w:pPr>
        <w:autoSpaceDE w:val="0"/>
        <w:autoSpaceDN w:val="0"/>
        <w:adjustRightInd w:val="0"/>
        <w:spacing w:line="360" w:lineRule="auto"/>
        <w:ind w:firstLineChars="200" w:firstLine="446"/>
        <w:rPr>
          <w:color w:val="000000"/>
          <w:sz w:val="24"/>
        </w:rPr>
      </w:pPr>
      <w:r w:rsidRPr="00101716">
        <w:rPr>
          <w:rFonts w:hint="eastAsia"/>
          <w:color w:val="000000"/>
          <w:sz w:val="24"/>
        </w:rPr>
        <w:t>3</w:t>
      </w:r>
      <w:r w:rsidRPr="00101716">
        <w:rPr>
          <w:rFonts w:hint="eastAsia"/>
          <w:color w:val="000000"/>
          <w:sz w:val="24"/>
        </w:rPr>
        <w:t>、考核结果在</w:t>
      </w:r>
      <w:r w:rsidRPr="00101716">
        <w:rPr>
          <w:rFonts w:hint="eastAsia"/>
          <w:color w:val="000000"/>
          <w:sz w:val="24"/>
        </w:rPr>
        <w:t>60</w:t>
      </w:r>
      <w:r w:rsidRPr="00101716">
        <w:rPr>
          <w:rFonts w:hint="eastAsia"/>
          <w:color w:val="000000"/>
          <w:sz w:val="24"/>
        </w:rPr>
        <w:t>分（含）至</w:t>
      </w:r>
      <w:r w:rsidRPr="00101716">
        <w:rPr>
          <w:rFonts w:hint="eastAsia"/>
          <w:color w:val="000000"/>
          <w:sz w:val="24"/>
        </w:rPr>
        <w:t>70</w:t>
      </w:r>
      <w:r w:rsidRPr="00101716">
        <w:rPr>
          <w:rFonts w:hint="eastAsia"/>
          <w:color w:val="000000"/>
          <w:sz w:val="24"/>
        </w:rPr>
        <w:t>分（不含）的，委托承办服务费按</w:t>
      </w:r>
      <w:r w:rsidRPr="00101716">
        <w:rPr>
          <w:rFonts w:hint="eastAsia"/>
          <w:color w:val="000000"/>
          <w:sz w:val="24"/>
        </w:rPr>
        <w:t>85%</w:t>
      </w:r>
      <w:r w:rsidRPr="00101716">
        <w:rPr>
          <w:rFonts w:hint="eastAsia"/>
          <w:color w:val="000000"/>
          <w:sz w:val="24"/>
        </w:rPr>
        <w:t>比例支付中标人。</w:t>
      </w:r>
    </w:p>
    <w:p w:rsidR="00101716" w:rsidRDefault="00101716" w:rsidP="00101716">
      <w:pPr>
        <w:autoSpaceDE w:val="0"/>
        <w:autoSpaceDN w:val="0"/>
        <w:adjustRightInd w:val="0"/>
        <w:spacing w:line="360" w:lineRule="auto"/>
        <w:ind w:firstLineChars="200" w:firstLine="446"/>
        <w:rPr>
          <w:color w:val="000000"/>
          <w:sz w:val="24"/>
        </w:rPr>
      </w:pPr>
      <w:r w:rsidRPr="00101716">
        <w:rPr>
          <w:rFonts w:hint="eastAsia"/>
          <w:color w:val="000000"/>
          <w:sz w:val="24"/>
        </w:rPr>
        <w:t>4</w:t>
      </w:r>
      <w:r w:rsidRPr="00101716">
        <w:rPr>
          <w:rFonts w:hint="eastAsia"/>
          <w:color w:val="000000"/>
          <w:sz w:val="24"/>
        </w:rPr>
        <w:t>、考核结果低于</w:t>
      </w:r>
      <w:r w:rsidRPr="00101716">
        <w:rPr>
          <w:rFonts w:hint="eastAsia"/>
          <w:color w:val="000000"/>
          <w:sz w:val="24"/>
        </w:rPr>
        <w:t>60</w:t>
      </w:r>
      <w:r w:rsidRPr="00101716">
        <w:rPr>
          <w:rFonts w:hint="eastAsia"/>
          <w:color w:val="000000"/>
          <w:sz w:val="24"/>
        </w:rPr>
        <w:t>分的，委托承办服务费按</w:t>
      </w:r>
      <w:r w:rsidRPr="00101716">
        <w:rPr>
          <w:rFonts w:hint="eastAsia"/>
          <w:color w:val="000000"/>
          <w:sz w:val="24"/>
        </w:rPr>
        <w:t>80%</w:t>
      </w:r>
      <w:r w:rsidRPr="00101716">
        <w:rPr>
          <w:rFonts w:hint="eastAsia"/>
          <w:color w:val="000000"/>
          <w:sz w:val="24"/>
        </w:rPr>
        <w:t>比例支付中标人。采购方终止与中标人合作，且</w:t>
      </w:r>
      <w:r w:rsidRPr="00101716">
        <w:rPr>
          <w:rFonts w:hint="eastAsia"/>
          <w:color w:val="000000"/>
          <w:sz w:val="24"/>
        </w:rPr>
        <w:t>3</w:t>
      </w:r>
      <w:r w:rsidRPr="00101716">
        <w:rPr>
          <w:rFonts w:hint="eastAsia"/>
          <w:color w:val="000000"/>
          <w:sz w:val="24"/>
        </w:rPr>
        <w:t>年内中标人不得再参与委托承办服务。</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6036A3" w:rsidRPr="0086541D" w:rsidRDefault="00746D3F" w:rsidP="006036A3">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6A695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6A695C">
              <w:rPr>
                <w:rFonts w:hint="eastAsia"/>
                <w:color w:val="000000"/>
                <w:kern w:val="0"/>
                <w:sz w:val="24"/>
                <w:szCs w:val="24"/>
              </w:rPr>
              <w:t>15</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10A77" w:rsidRPr="00F370B4" w:rsidRDefault="00F10A77" w:rsidP="00F10A77">
            <w:pPr>
              <w:widowControl/>
              <w:adjustRightInd w:val="0"/>
              <w:snapToGrid w:val="0"/>
              <w:jc w:val="left"/>
              <w:rPr>
                <w:rFonts w:eastAsiaTheme="majorEastAsia"/>
                <w:kern w:val="0"/>
                <w:sz w:val="24"/>
                <w:szCs w:val="24"/>
              </w:rPr>
            </w:pPr>
            <w:r w:rsidRPr="00F370B4">
              <w:rPr>
                <w:rFonts w:eastAsiaTheme="majorEastAsia"/>
                <w:kern w:val="0"/>
                <w:sz w:val="24"/>
                <w:szCs w:val="24"/>
              </w:rPr>
              <w:t>（</w:t>
            </w:r>
            <w:r w:rsidRPr="00F370B4">
              <w:rPr>
                <w:rFonts w:eastAsiaTheme="majorEastAsia"/>
                <w:kern w:val="0"/>
                <w:sz w:val="24"/>
                <w:szCs w:val="24"/>
              </w:rPr>
              <w:t>1</w:t>
            </w:r>
            <w:r w:rsidRPr="00F370B4">
              <w:rPr>
                <w:rFonts w:eastAsiaTheme="majorEastAsia"/>
                <w:kern w:val="0"/>
                <w:sz w:val="24"/>
                <w:szCs w:val="24"/>
              </w:rPr>
              <w:t>）投标</w:t>
            </w:r>
            <w:r>
              <w:rPr>
                <w:rFonts w:eastAsiaTheme="majorEastAsia" w:hint="eastAsia"/>
                <w:kern w:val="0"/>
                <w:sz w:val="24"/>
                <w:szCs w:val="24"/>
              </w:rPr>
              <w:t>综合</w:t>
            </w:r>
            <w:r>
              <w:rPr>
                <w:rFonts w:eastAsiaTheme="majorEastAsia"/>
                <w:kern w:val="0"/>
                <w:sz w:val="24"/>
                <w:szCs w:val="24"/>
              </w:rPr>
              <w:t>折扣＞</w:t>
            </w:r>
            <w:r>
              <w:rPr>
                <w:rFonts w:eastAsiaTheme="majorEastAsia" w:hint="eastAsia"/>
                <w:kern w:val="0"/>
                <w:sz w:val="24"/>
                <w:szCs w:val="24"/>
              </w:rPr>
              <w:t>100%</w:t>
            </w:r>
            <w:r w:rsidRPr="00F370B4">
              <w:rPr>
                <w:rFonts w:eastAsiaTheme="majorEastAsia"/>
                <w:kern w:val="0"/>
                <w:sz w:val="24"/>
                <w:szCs w:val="24"/>
              </w:rPr>
              <w:t>的，投标无效，</w:t>
            </w:r>
            <w:r w:rsidR="004A157B" w:rsidRPr="004A157B">
              <w:rPr>
                <w:rFonts w:eastAsiaTheme="majorEastAsia" w:hint="eastAsia"/>
                <w:kern w:val="0"/>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其他投标报价按以下公式进行计算。</w:t>
            </w:r>
          </w:p>
          <w:p w:rsidR="00F10A77" w:rsidRPr="00F370B4" w:rsidRDefault="00F10A77" w:rsidP="00F10A77">
            <w:pPr>
              <w:widowControl/>
              <w:adjustRightInd w:val="0"/>
              <w:snapToGrid w:val="0"/>
              <w:jc w:val="left"/>
              <w:rPr>
                <w:rFonts w:eastAsiaTheme="majorEastAsia"/>
                <w:kern w:val="0"/>
                <w:sz w:val="24"/>
                <w:szCs w:val="24"/>
              </w:rPr>
            </w:pPr>
            <w:r w:rsidRPr="00F370B4">
              <w:rPr>
                <w:rFonts w:eastAsiaTheme="majorEastAsia"/>
                <w:kern w:val="0"/>
                <w:sz w:val="24"/>
                <w:szCs w:val="24"/>
              </w:rPr>
              <w:t>（</w:t>
            </w:r>
            <w:r w:rsidRPr="00F370B4">
              <w:rPr>
                <w:rFonts w:eastAsiaTheme="majorEastAsia"/>
                <w:kern w:val="0"/>
                <w:sz w:val="24"/>
                <w:szCs w:val="24"/>
              </w:rPr>
              <w:t>2</w:t>
            </w:r>
            <w:r w:rsidRPr="00F370B4">
              <w:rPr>
                <w:rFonts w:eastAsiaTheme="majorEastAsia"/>
                <w:kern w:val="0"/>
                <w:sz w:val="24"/>
                <w:szCs w:val="24"/>
              </w:rPr>
              <w:t>）</w:t>
            </w:r>
            <w:r>
              <w:rPr>
                <w:rFonts w:eastAsiaTheme="majorEastAsia" w:hint="eastAsia"/>
                <w:kern w:val="0"/>
                <w:sz w:val="24"/>
                <w:szCs w:val="24"/>
              </w:rPr>
              <w:t>价格</w:t>
            </w:r>
            <w:r w:rsidRPr="00F370B4">
              <w:rPr>
                <w:rFonts w:eastAsiaTheme="majorEastAsia"/>
                <w:kern w:val="0"/>
                <w:sz w:val="24"/>
                <w:szCs w:val="24"/>
              </w:rPr>
              <w:t>分</w:t>
            </w:r>
            <w:r w:rsidRPr="00F370B4">
              <w:rPr>
                <w:rFonts w:eastAsiaTheme="majorEastAsia"/>
                <w:kern w:val="0"/>
                <w:sz w:val="24"/>
                <w:szCs w:val="24"/>
              </w:rPr>
              <w:t>=</w:t>
            </w:r>
            <w:r w:rsidRPr="00F370B4">
              <w:rPr>
                <w:rFonts w:eastAsiaTheme="majorEastAsia"/>
                <w:kern w:val="0"/>
                <w:sz w:val="24"/>
                <w:szCs w:val="24"/>
              </w:rPr>
              <w:t>（评标基准价</w:t>
            </w:r>
            <w:r w:rsidRPr="00F370B4">
              <w:rPr>
                <w:rFonts w:eastAsiaTheme="majorEastAsia"/>
                <w:kern w:val="0"/>
                <w:sz w:val="24"/>
                <w:szCs w:val="24"/>
              </w:rPr>
              <w:t>/</w:t>
            </w:r>
            <w:r w:rsidRPr="00F370B4">
              <w:rPr>
                <w:rFonts w:eastAsiaTheme="majorEastAsia"/>
                <w:kern w:val="0"/>
                <w:sz w:val="24"/>
                <w:szCs w:val="24"/>
              </w:rPr>
              <w:t>投标</w:t>
            </w:r>
            <w:r>
              <w:rPr>
                <w:rFonts w:eastAsiaTheme="majorEastAsia"/>
                <w:kern w:val="0"/>
                <w:sz w:val="24"/>
                <w:szCs w:val="24"/>
              </w:rPr>
              <w:t>综合折扣</w:t>
            </w:r>
            <w:r w:rsidRPr="00F370B4">
              <w:rPr>
                <w:rFonts w:eastAsiaTheme="majorEastAsia"/>
                <w:kern w:val="0"/>
                <w:sz w:val="24"/>
                <w:szCs w:val="24"/>
              </w:rPr>
              <w:t>）</w:t>
            </w:r>
            <w:r w:rsidRPr="00F370B4">
              <w:rPr>
                <w:rFonts w:eastAsiaTheme="majorEastAsia"/>
                <w:kern w:val="0"/>
                <w:sz w:val="24"/>
                <w:szCs w:val="24"/>
              </w:rPr>
              <w:t>×</w:t>
            </w:r>
            <w:r w:rsidR="006A695C">
              <w:rPr>
                <w:rFonts w:eastAsiaTheme="majorEastAsia" w:hint="eastAsia"/>
                <w:kern w:val="0"/>
                <w:sz w:val="24"/>
                <w:szCs w:val="24"/>
              </w:rPr>
              <w:t>15</w:t>
            </w:r>
          </w:p>
          <w:p w:rsidR="0092600D" w:rsidRPr="00750AB2" w:rsidRDefault="00F10A77" w:rsidP="00F10A77">
            <w:pPr>
              <w:widowControl/>
              <w:adjustRightInd w:val="0"/>
              <w:snapToGrid w:val="0"/>
              <w:rPr>
                <w:kern w:val="0"/>
                <w:sz w:val="24"/>
                <w:szCs w:val="24"/>
              </w:rPr>
            </w:pPr>
            <w:r w:rsidRPr="00F370B4">
              <w:rPr>
                <w:rFonts w:eastAsiaTheme="majorEastAsia"/>
                <w:kern w:val="0"/>
                <w:sz w:val="24"/>
                <w:szCs w:val="24"/>
              </w:rPr>
              <w:t>注：满足招标文件要求且投标</w:t>
            </w:r>
            <w:r>
              <w:rPr>
                <w:rFonts w:eastAsiaTheme="majorEastAsia"/>
                <w:kern w:val="0"/>
                <w:sz w:val="24"/>
                <w:szCs w:val="24"/>
              </w:rPr>
              <w:t>综合折扣</w:t>
            </w:r>
            <w:r w:rsidRPr="00F370B4">
              <w:rPr>
                <w:rFonts w:eastAsiaTheme="majorEastAsia"/>
                <w:kern w:val="0"/>
                <w:sz w:val="24"/>
                <w:szCs w:val="24"/>
              </w:rPr>
              <w:t>最低的</w:t>
            </w:r>
            <w:r>
              <w:rPr>
                <w:rFonts w:eastAsiaTheme="majorEastAsia" w:hint="eastAsia"/>
                <w:kern w:val="0"/>
                <w:sz w:val="24"/>
                <w:szCs w:val="24"/>
              </w:rPr>
              <w:t>综合</w:t>
            </w:r>
            <w:r>
              <w:rPr>
                <w:rFonts w:eastAsiaTheme="majorEastAsia"/>
                <w:kern w:val="0"/>
                <w:sz w:val="24"/>
                <w:szCs w:val="24"/>
              </w:rPr>
              <w:t>折扣</w:t>
            </w:r>
            <w:r w:rsidRPr="00F370B4">
              <w:rPr>
                <w:rFonts w:eastAsiaTheme="majorEastAsia"/>
                <w:kern w:val="0"/>
                <w:sz w:val="24"/>
                <w:szCs w:val="24"/>
              </w:rPr>
              <w:t>为评标基准价。</w:t>
            </w:r>
          </w:p>
        </w:tc>
        <w:tc>
          <w:tcPr>
            <w:tcW w:w="1143" w:type="dxa"/>
            <w:shd w:val="clear" w:color="auto" w:fill="auto"/>
            <w:vAlign w:val="center"/>
            <w:hideMark/>
          </w:tcPr>
          <w:p w:rsidR="0092600D" w:rsidRPr="00750AB2" w:rsidRDefault="006A695C" w:rsidP="00A21AF8">
            <w:pPr>
              <w:widowControl/>
              <w:adjustRightInd w:val="0"/>
              <w:snapToGrid w:val="0"/>
              <w:jc w:val="center"/>
              <w:rPr>
                <w:color w:val="000000"/>
                <w:kern w:val="0"/>
                <w:sz w:val="24"/>
                <w:szCs w:val="24"/>
              </w:rPr>
            </w:pPr>
            <w:r>
              <w:rPr>
                <w:rFonts w:hint="eastAsia"/>
                <w:color w:val="000000"/>
                <w:kern w:val="0"/>
                <w:sz w:val="24"/>
                <w:szCs w:val="24"/>
              </w:rPr>
              <w:t>15</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E47DC1">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291AEA">
              <w:rPr>
                <w:rFonts w:hint="eastAsia"/>
                <w:color w:val="000000"/>
                <w:kern w:val="0"/>
                <w:sz w:val="24"/>
                <w:szCs w:val="24"/>
              </w:rPr>
              <w:t>4</w:t>
            </w:r>
            <w:r w:rsidR="00E47DC1">
              <w:rPr>
                <w:rFonts w:hint="eastAsia"/>
                <w:color w:val="000000"/>
                <w:kern w:val="0"/>
                <w:sz w:val="24"/>
                <w:szCs w:val="24"/>
              </w:rPr>
              <w:t>5</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20CA3">
        <w:trPr>
          <w:trHeight w:val="416"/>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E47DC1" w:rsidRDefault="00455F79" w:rsidP="00A21AF8">
            <w:pPr>
              <w:widowControl/>
              <w:adjustRightInd w:val="0"/>
              <w:snapToGrid w:val="0"/>
              <w:rPr>
                <w:kern w:val="0"/>
                <w:sz w:val="24"/>
                <w:szCs w:val="24"/>
              </w:rPr>
            </w:pPr>
            <w:r w:rsidRPr="00E47DC1">
              <w:rPr>
                <w:kern w:val="0"/>
                <w:sz w:val="24"/>
                <w:szCs w:val="24"/>
              </w:rPr>
              <w:t>（</w:t>
            </w:r>
            <w:r w:rsidRPr="00E47DC1">
              <w:rPr>
                <w:rFonts w:hint="eastAsia"/>
                <w:kern w:val="0"/>
                <w:sz w:val="24"/>
                <w:szCs w:val="24"/>
              </w:rPr>
              <w:t>1</w:t>
            </w:r>
            <w:r w:rsidRPr="00E47DC1">
              <w:rPr>
                <w:kern w:val="0"/>
                <w:sz w:val="24"/>
                <w:szCs w:val="24"/>
              </w:rPr>
              <w:t>）</w:t>
            </w:r>
            <w:r w:rsidR="0092600D" w:rsidRPr="00E47DC1">
              <w:rPr>
                <w:kern w:val="0"/>
                <w:sz w:val="24"/>
                <w:szCs w:val="24"/>
              </w:rPr>
              <w:t>完全按照以下要求提供</w:t>
            </w:r>
            <w:r w:rsidR="006A695C" w:rsidRPr="00E47DC1">
              <w:rPr>
                <w:rFonts w:hint="eastAsia"/>
                <w:kern w:val="0"/>
                <w:sz w:val="24"/>
                <w:szCs w:val="24"/>
              </w:rPr>
              <w:t>投标人或投标人所属法人企业及其分支机构</w:t>
            </w:r>
            <w:r w:rsidR="006A695C" w:rsidRPr="00E47DC1">
              <w:rPr>
                <w:kern w:val="0"/>
                <w:sz w:val="24"/>
                <w:szCs w:val="24"/>
              </w:rPr>
              <w:t>曾</w:t>
            </w:r>
            <w:r w:rsidR="00952A84" w:rsidRPr="00E47DC1">
              <w:rPr>
                <w:kern w:val="0"/>
                <w:sz w:val="24"/>
                <w:szCs w:val="24"/>
              </w:rPr>
              <w:t>实施</w:t>
            </w:r>
            <w:r w:rsidR="006A695C" w:rsidRPr="00E47DC1">
              <w:rPr>
                <w:rFonts w:hint="eastAsia"/>
                <w:kern w:val="0"/>
                <w:sz w:val="24"/>
                <w:szCs w:val="24"/>
              </w:rPr>
              <w:t>的</w:t>
            </w:r>
            <w:r w:rsidRPr="00E47DC1">
              <w:rPr>
                <w:rFonts w:hint="eastAsia"/>
                <w:kern w:val="0"/>
                <w:sz w:val="24"/>
                <w:szCs w:val="24"/>
              </w:rPr>
              <w:t>为第三方人员提供相关服务的</w:t>
            </w:r>
            <w:r w:rsidR="00952A84" w:rsidRPr="00E47DC1">
              <w:rPr>
                <w:rFonts w:hint="eastAsia"/>
                <w:kern w:val="0"/>
                <w:sz w:val="24"/>
                <w:szCs w:val="24"/>
              </w:rPr>
              <w:t>业绩</w:t>
            </w:r>
            <w:r w:rsidR="006A695C" w:rsidRPr="00E47DC1">
              <w:rPr>
                <w:rFonts w:hint="eastAsia"/>
                <w:kern w:val="0"/>
                <w:sz w:val="24"/>
                <w:szCs w:val="24"/>
              </w:rPr>
              <w:t>，且合同委托方应为党政机关或事业单位</w:t>
            </w:r>
            <w:r w:rsidR="0092600D" w:rsidRPr="00E47DC1">
              <w:rPr>
                <w:kern w:val="0"/>
                <w:sz w:val="24"/>
                <w:szCs w:val="24"/>
              </w:rPr>
              <w:t>，提供的证明材料均不得遮挡涂黑，否则不予认定加分。</w:t>
            </w:r>
          </w:p>
          <w:p w:rsidR="0092600D" w:rsidRPr="006A695C" w:rsidRDefault="00040332" w:rsidP="00A21AF8">
            <w:pPr>
              <w:widowControl/>
              <w:adjustRightInd w:val="0"/>
              <w:snapToGrid w:val="0"/>
              <w:rPr>
                <w:kern w:val="0"/>
                <w:sz w:val="24"/>
                <w:szCs w:val="24"/>
              </w:rPr>
            </w:pPr>
            <w:r w:rsidRPr="00E47DC1">
              <w:rPr>
                <w:rFonts w:hint="eastAsia"/>
                <w:kern w:val="0"/>
                <w:sz w:val="24"/>
                <w:szCs w:val="24"/>
              </w:rPr>
              <w:t>A</w:t>
            </w:r>
            <w:r w:rsidR="0092600D" w:rsidRPr="00E47DC1">
              <w:rPr>
                <w:kern w:val="0"/>
                <w:sz w:val="24"/>
                <w:szCs w:val="24"/>
              </w:rPr>
              <w:t xml:space="preserve">. </w:t>
            </w:r>
            <w:r w:rsidR="0092600D" w:rsidRPr="00E47DC1">
              <w:rPr>
                <w:kern w:val="0"/>
                <w:sz w:val="24"/>
                <w:szCs w:val="24"/>
              </w:rPr>
              <w:t>合同</w:t>
            </w:r>
            <w:r w:rsidR="000D5DE9" w:rsidRPr="00E47DC1">
              <w:rPr>
                <w:rFonts w:hint="eastAsia"/>
                <w:kern w:val="0"/>
                <w:sz w:val="24"/>
                <w:szCs w:val="24"/>
              </w:rPr>
              <w:t>原件</w:t>
            </w:r>
            <w:r w:rsidR="00256A4A" w:rsidRPr="00E47DC1">
              <w:rPr>
                <w:kern w:val="0"/>
                <w:sz w:val="24"/>
                <w:szCs w:val="24"/>
              </w:rPr>
              <w:t>扫描件</w:t>
            </w:r>
            <w:r w:rsidR="0092600D" w:rsidRPr="00E47DC1">
              <w:rPr>
                <w:kern w:val="0"/>
                <w:sz w:val="24"/>
                <w:szCs w:val="24"/>
              </w:rPr>
              <w:t>。包</w:t>
            </w:r>
            <w:r w:rsidR="0092600D" w:rsidRPr="006A695C">
              <w:rPr>
                <w:kern w:val="0"/>
                <w:sz w:val="24"/>
                <w:szCs w:val="24"/>
              </w:rPr>
              <w:t>括买卖双方名称及盖章、服务内容</w:t>
            </w:r>
            <w:r w:rsidR="00F06646" w:rsidRPr="006A695C">
              <w:rPr>
                <w:rFonts w:hint="eastAsia"/>
                <w:bCs/>
                <w:sz w:val="24"/>
              </w:rPr>
              <w:t>、合同签订日期</w:t>
            </w:r>
            <w:r w:rsidR="008178BA" w:rsidRPr="006A695C">
              <w:rPr>
                <w:rFonts w:hint="eastAsia"/>
                <w:bCs/>
                <w:sz w:val="24"/>
              </w:rPr>
              <w:t>（应为</w:t>
            </w:r>
            <w:r w:rsidR="008178BA" w:rsidRPr="006A695C">
              <w:rPr>
                <w:rFonts w:hint="eastAsia"/>
                <w:bCs/>
                <w:sz w:val="24"/>
              </w:rPr>
              <w:t>20</w:t>
            </w:r>
            <w:r w:rsidR="00310819" w:rsidRPr="006A695C">
              <w:rPr>
                <w:rFonts w:hint="eastAsia"/>
                <w:bCs/>
                <w:sz w:val="24"/>
              </w:rPr>
              <w:t>2</w:t>
            </w:r>
            <w:r w:rsidR="00337301" w:rsidRPr="006A695C">
              <w:rPr>
                <w:rFonts w:hint="eastAsia"/>
                <w:bCs/>
                <w:sz w:val="24"/>
              </w:rPr>
              <w:t>1</w:t>
            </w:r>
            <w:r w:rsidR="008178BA" w:rsidRPr="006A695C">
              <w:rPr>
                <w:rFonts w:hint="eastAsia"/>
                <w:bCs/>
                <w:sz w:val="24"/>
              </w:rPr>
              <w:t>年</w:t>
            </w:r>
            <w:r w:rsidR="008178BA" w:rsidRPr="006A695C">
              <w:rPr>
                <w:rFonts w:hint="eastAsia"/>
                <w:bCs/>
                <w:sz w:val="24"/>
              </w:rPr>
              <w:t>1</w:t>
            </w:r>
            <w:r w:rsidR="008178BA" w:rsidRPr="006A695C">
              <w:rPr>
                <w:rFonts w:hint="eastAsia"/>
                <w:bCs/>
                <w:sz w:val="24"/>
              </w:rPr>
              <w:t>月</w:t>
            </w:r>
            <w:r w:rsidR="008178BA" w:rsidRPr="006A695C">
              <w:rPr>
                <w:rFonts w:hint="eastAsia"/>
                <w:bCs/>
                <w:sz w:val="24"/>
              </w:rPr>
              <w:t>1</w:t>
            </w:r>
            <w:r w:rsidR="008178BA" w:rsidRPr="006A695C">
              <w:rPr>
                <w:rFonts w:hint="eastAsia"/>
                <w:bCs/>
                <w:sz w:val="24"/>
              </w:rPr>
              <w:t>日或以后）</w:t>
            </w:r>
            <w:r w:rsidR="0092600D" w:rsidRPr="006A695C">
              <w:rPr>
                <w:kern w:val="0"/>
                <w:sz w:val="24"/>
                <w:szCs w:val="24"/>
              </w:rPr>
              <w:t>。</w:t>
            </w:r>
          </w:p>
          <w:p w:rsidR="00994363" w:rsidRPr="00D1752B" w:rsidRDefault="00994363" w:rsidP="00A21AF8">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sidRPr="00D1752B">
              <w:rPr>
                <w:rFonts w:hint="eastAsia"/>
                <w:kern w:val="0"/>
                <w:sz w:val="24"/>
                <w:szCs w:val="24"/>
              </w:rPr>
              <w:t>上述</w:t>
            </w:r>
            <w:r w:rsidRPr="00D1752B">
              <w:rPr>
                <w:kern w:val="0"/>
                <w:sz w:val="24"/>
                <w:szCs w:val="24"/>
              </w:rPr>
              <w:t>合同履行</w:t>
            </w:r>
            <w:r w:rsidRPr="00D1752B">
              <w:rPr>
                <w:rFonts w:hint="eastAsia"/>
                <w:kern w:val="0"/>
                <w:sz w:val="24"/>
                <w:szCs w:val="24"/>
              </w:rPr>
              <w:t>良好</w:t>
            </w:r>
            <w:r w:rsidRPr="00D1752B">
              <w:rPr>
                <w:kern w:val="0"/>
                <w:sz w:val="24"/>
                <w:szCs w:val="24"/>
              </w:rPr>
              <w:t>的相关证明材料</w:t>
            </w:r>
            <w:r w:rsidRPr="00D1752B">
              <w:rPr>
                <w:rFonts w:hint="eastAsia"/>
                <w:kern w:val="0"/>
                <w:sz w:val="24"/>
                <w:szCs w:val="24"/>
              </w:rPr>
              <w:t>原件</w:t>
            </w:r>
            <w:r w:rsidRPr="00D1752B">
              <w:rPr>
                <w:kern w:val="0"/>
                <w:sz w:val="24"/>
                <w:szCs w:val="24"/>
              </w:rPr>
              <w:t>扫描件</w:t>
            </w:r>
            <w:r w:rsidRPr="00D1752B">
              <w:rPr>
                <w:rFonts w:hint="eastAsia"/>
                <w:kern w:val="0"/>
                <w:sz w:val="24"/>
                <w:szCs w:val="24"/>
              </w:rPr>
              <w:t>（</w:t>
            </w:r>
            <w:r w:rsidR="00383A1B" w:rsidRPr="00D1752B">
              <w:rPr>
                <w:rFonts w:hint="eastAsia"/>
                <w:kern w:val="0"/>
                <w:sz w:val="24"/>
                <w:szCs w:val="24"/>
              </w:rPr>
              <w:t>加盖上述合同甲方单位公章或上述合同中所盖的甲方印章</w:t>
            </w:r>
            <w:r w:rsidRPr="00D1752B">
              <w:rPr>
                <w:rFonts w:hint="eastAsia"/>
                <w:kern w:val="0"/>
                <w:sz w:val="24"/>
                <w:szCs w:val="24"/>
              </w:rPr>
              <w:t>）</w:t>
            </w:r>
            <w:r w:rsidRPr="00D1752B">
              <w:rPr>
                <w:kern w:val="0"/>
                <w:sz w:val="24"/>
                <w:szCs w:val="24"/>
              </w:rPr>
              <w:t>。</w:t>
            </w:r>
          </w:p>
          <w:p w:rsidR="0092600D" w:rsidRPr="00E47DC1" w:rsidRDefault="0092600D" w:rsidP="00952A84">
            <w:pPr>
              <w:widowControl/>
              <w:adjustRightInd w:val="0"/>
              <w:snapToGrid w:val="0"/>
              <w:rPr>
                <w:kern w:val="0"/>
                <w:sz w:val="24"/>
                <w:szCs w:val="24"/>
              </w:rPr>
            </w:pPr>
            <w:r w:rsidRPr="00E47DC1">
              <w:rPr>
                <w:kern w:val="0"/>
                <w:sz w:val="24"/>
                <w:szCs w:val="24"/>
              </w:rPr>
              <w:t>每个</w:t>
            </w:r>
            <w:r w:rsidR="00952A84" w:rsidRPr="00E47DC1">
              <w:rPr>
                <w:rFonts w:hint="eastAsia"/>
                <w:kern w:val="0"/>
                <w:sz w:val="24"/>
                <w:szCs w:val="24"/>
              </w:rPr>
              <w:t>业绩</w:t>
            </w:r>
            <w:r w:rsidR="00455F79" w:rsidRPr="00E47DC1">
              <w:rPr>
                <w:rFonts w:hint="eastAsia"/>
                <w:kern w:val="0"/>
                <w:sz w:val="24"/>
                <w:szCs w:val="24"/>
              </w:rPr>
              <w:t>2</w:t>
            </w:r>
            <w:r w:rsidRPr="00E47DC1">
              <w:rPr>
                <w:kern w:val="0"/>
                <w:sz w:val="24"/>
                <w:szCs w:val="24"/>
              </w:rPr>
              <w:t>分，最多</w:t>
            </w:r>
            <w:r w:rsidR="00952A84" w:rsidRPr="00E47DC1">
              <w:rPr>
                <w:rFonts w:hint="eastAsia"/>
                <w:kern w:val="0"/>
                <w:sz w:val="24"/>
                <w:szCs w:val="24"/>
              </w:rPr>
              <w:t>1</w:t>
            </w:r>
            <w:r w:rsidR="00455F79" w:rsidRPr="00E47DC1">
              <w:rPr>
                <w:rFonts w:hint="eastAsia"/>
                <w:kern w:val="0"/>
                <w:sz w:val="24"/>
                <w:szCs w:val="24"/>
              </w:rPr>
              <w:t>0</w:t>
            </w:r>
            <w:r w:rsidRPr="00E47DC1">
              <w:rPr>
                <w:kern w:val="0"/>
                <w:sz w:val="24"/>
                <w:szCs w:val="24"/>
              </w:rPr>
              <w:t>分</w:t>
            </w:r>
          </w:p>
          <w:p w:rsidR="00E82895" w:rsidRPr="00E47DC1" w:rsidRDefault="00455F79" w:rsidP="00952A84">
            <w:pPr>
              <w:widowControl/>
              <w:adjustRightInd w:val="0"/>
              <w:snapToGrid w:val="0"/>
              <w:rPr>
                <w:kern w:val="0"/>
                <w:sz w:val="24"/>
                <w:szCs w:val="24"/>
              </w:rPr>
            </w:pPr>
            <w:r w:rsidRPr="00E47DC1">
              <w:rPr>
                <w:rFonts w:hint="eastAsia"/>
                <w:kern w:val="0"/>
                <w:sz w:val="24"/>
                <w:szCs w:val="24"/>
              </w:rPr>
              <w:t>（</w:t>
            </w:r>
            <w:r w:rsidRPr="00E47DC1">
              <w:rPr>
                <w:rFonts w:hint="eastAsia"/>
                <w:kern w:val="0"/>
                <w:sz w:val="24"/>
                <w:szCs w:val="24"/>
              </w:rPr>
              <w:t>2</w:t>
            </w:r>
            <w:r w:rsidRPr="00E47DC1">
              <w:rPr>
                <w:rFonts w:hint="eastAsia"/>
                <w:kern w:val="0"/>
                <w:sz w:val="24"/>
                <w:szCs w:val="24"/>
              </w:rPr>
              <w:t>）第（</w:t>
            </w:r>
            <w:r w:rsidRPr="00E47DC1">
              <w:rPr>
                <w:rFonts w:hint="eastAsia"/>
                <w:kern w:val="0"/>
                <w:sz w:val="24"/>
                <w:szCs w:val="24"/>
              </w:rPr>
              <w:t>1</w:t>
            </w:r>
            <w:r w:rsidRPr="00E47DC1">
              <w:rPr>
                <w:rFonts w:hint="eastAsia"/>
                <w:kern w:val="0"/>
                <w:sz w:val="24"/>
                <w:szCs w:val="24"/>
              </w:rPr>
              <w:t>）项合格业绩中，属于为新就业形态就业人员（出行、即时配送、同城货运就业人员）提供职业伤害保障相关服务业绩的，每个满足以上要求的业绩得</w:t>
            </w:r>
            <w:r w:rsidRPr="00E47DC1">
              <w:rPr>
                <w:rFonts w:hint="eastAsia"/>
                <w:kern w:val="0"/>
                <w:sz w:val="24"/>
                <w:szCs w:val="24"/>
              </w:rPr>
              <w:t>1</w:t>
            </w:r>
            <w:r w:rsidRPr="00E47DC1">
              <w:rPr>
                <w:rFonts w:hint="eastAsia"/>
                <w:kern w:val="0"/>
                <w:sz w:val="24"/>
                <w:szCs w:val="24"/>
              </w:rPr>
              <w:t>分，最多</w:t>
            </w:r>
            <w:r w:rsidRPr="00E47DC1">
              <w:rPr>
                <w:rFonts w:hint="eastAsia"/>
                <w:kern w:val="0"/>
                <w:sz w:val="24"/>
                <w:szCs w:val="24"/>
              </w:rPr>
              <w:t>5</w:t>
            </w:r>
            <w:r w:rsidRPr="00E47DC1">
              <w:rPr>
                <w:rFonts w:hint="eastAsia"/>
                <w:kern w:val="0"/>
                <w:sz w:val="24"/>
                <w:szCs w:val="24"/>
              </w:rPr>
              <w:t>分。</w:t>
            </w:r>
          </w:p>
          <w:p w:rsidR="006A695C" w:rsidRPr="00750AB2" w:rsidRDefault="006A695C" w:rsidP="00952A84">
            <w:pPr>
              <w:widowControl/>
              <w:adjustRightInd w:val="0"/>
              <w:snapToGrid w:val="0"/>
              <w:rPr>
                <w:color w:val="FF0000"/>
                <w:kern w:val="0"/>
                <w:sz w:val="24"/>
                <w:szCs w:val="24"/>
              </w:rPr>
            </w:pPr>
            <w:r w:rsidRPr="00E47DC1">
              <w:rPr>
                <w:rFonts w:hint="eastAsia"/>
                <w:kern w:val="0"/>
                <w:sz w:val="24"/>
                <w:szCs w:val="24"/>
              </w:rPr>
              <w:lastRenderedPageBreak/>
              <w:t>若为联合体投标，联合体任意一方满足以上要求，即可得分</w:t>
            </w:r>
            <w:r w:rsidR="008F6532" w:rsidRPr="00E47DC1">
              <w:rPr>
                <w:rFonts w:hint="eastAsia"/>
                <w:kern w:val="0"/>
                <w:sz w:val="24"/>
                <w:szCs w:val="24"/>
              </w:rPr>
              <w:t>。联合体各方均满足以上要求，可以累计算分。</w:t>
            </w:r>
          </w:p>
        </w:tc>
        <w:tc>
          <w:tcPr>
            <w:tcW w:w="1143" w:type="dxa"/>
            <w:shd w:val="clear" w:color="auto" w:fill="auto"/>
            <w:vAlign w:val="center"/>
          </w:tcPr>
          <w:p w:rsidR="0092600D" w:rsidRPr="00750AB2" w:rsidRDefault="00952A84" w:rsidP="00DD181A">
            <w:pPr>
              <w:widowControl/>
              <w:adjustRightInd w:val="0"/>
              <w:snapToGrid w:val="0"/>
              <w:jc w:val="center"/>
              <w:rPr>
                <w:color w:val="000000"/>
                <w:kern w:val="0"/>
                <w:sz w:val="24"/>
                <w:szCs w:val="24"/>
              </w:rPr>
            </w:pPr>
            <w:r>
              <w:rPr>
                <w:rFonts w:hint="eastAsia"/>
                <w:color w:val="000000"/>
                <w:kern w:val="0"/>
                <w:sz w:val="24"/>
                <w:szCs w:val="24"/>
              </w:rPr>
              <w:lastRenderedPageBreak/>
              <w:t>1</w:t>
            </w:r>
            <w:r w:rsidR="00DD181A">
              <w:rPr>
                <w:rFonts w:hint="eastAsia"/>
                <w:color w:val="000000"/>
                <w:kern w:val="0"/>
                <w:sz w:val="24"/>
                <w:szCs w:val="24"/>
              </w:rPr>
              <w:t>5</w:t>
            </w:r>
          </w:p>
        </w:tc>
      </w:tr>
      <w:tr w:rsidR="006A695C" w:rsidRPr="00750AB2" w:rsidTr="00B7176B">
        <w:trPr>
          <w:trHeight w:val="1050"/>
          <w:jc w:val="center"/>
        </w:trPr>
        <w:tc>
          <w:tcPr>
            <w:tcW w:w="663" w:type="dxa"/>
            <w:shd w:val="clear" w:color="auto" w:fill="auto"/>
            <w:noWrap/>
            <w:vAlign w:val="center"/>
          </w:tcPr>
          <w:p w:rsidR="006A695C" w:rsidRPr="00750AB2" w:rsidRDefault="006A695C" w:rsidP="00A21AF8">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6A695C" w:rsidRPr="00750AB2" w:rsidRDefault="006A695C" w:rsidP="00047856">
            <w:pPr>
              <w:widowControl/>
              <w:adjustRightInd w:val="0"/>
              <w:snapToGrid w:val="0"/>
              <w:jc w:val="center"/>
              <w:rPr>
                <w:kern w:val="0"/>
                <w:sz w:val="24"/>
                <w:szCs w:val="24"/>
              </w:rPr>
            </w:pPr>
            <w:r w:rsidRPr="00EE01C0">
              <w:rPr>
                <w:rFonts w:hint="eastAsia"/>
                <w:sz w:val="24"/>
              </w:rPr>
              <w:t>投标人所属法人企业风险综合评级</w:t>
            </w:r>
          </w:p>
        </w:tc>
        <w:tc>
          <w:tcPr>
            <w:tcW w:w="7311" w:type="dxa"/>
            <w:shd w:val="clear" w:color="auto" w:fill="auto"/>
            <w:vAlign w:val="center"/>
          </w:tcPr>
          <w:p w:rsidR="006A695C" w:rsidRPr="00D1752B" w:rsidRDefault="006A695C" w:rsidP="00047856">
            <w:pPr>
              <w:widowControl/>
              <w:adjustRightInd w:val="0"/>
              <w:snapToGrid w:val="0"/>
              <w:rPr>
                <w:kern w:val="0"/>
                <w:sz w:val="24"/>
                <w:szCs w:val="24"/>
              </w:rPr>
            </w:pPr>
            <w:r w:rsidRPr="00D1752B">
              <w:rPr>
                <w:rFonts w:hint="eastAsia"/>
                <w:kern w:val="0"/>
                <w:sz w:val="24"/>
                <w:szCs w:val="24"/>
              </w:rPr>
              <w:t>自</w:t>
            </w:r>
            <w:r w:rsidRPr="00D1752B">
              <w:rPr>
                <w:rFonts w:hint="eastAsia"/>
                <w:kern w:val="0"/>
                <w:sz w:val="24"/>
                <w:szCs w:val="24"/>
              </w:rPr>
              <w:t>202</w:t>
            </w:r>
            <w:r w:rsidR="00E561FF" w:rsidRPr="00D1752B">
              <w:rPr>
                <w:rFonts w:hint="eastAsia"/>
                <w:kern w:val="0"/>
                <w:sz w:val="24"/>
                <w:szCs w:val="24"/>
              </w:rPr>
              <w:t>3</w:t>
            </w:r>
            <w:r w:rsidRPr="00D1752B">
              <w:rPr>
                <w:rFonts w:hint="eastAsia"/>
                <w:kern w:val="0"/>
                <w:sz w:val="24"/>
                <w:szCs w:val="24"/>
              </w:rPr>
              <w:t>年第</w:t>
            </w:r>
            <w:r w:rsidR="00E561FF" w:rsidRPr="00D1752B">
              <w:rPr>
                <w:rFonts w:hint="eastAsia"/>
                <w:kern w:val="0"/>
                <w:sz w:val="24"/>
                <w:szCs w:val="24"/>
              </w:rPr>
              <w:t>四</w:t>
            </w:r>
            <w:r w:rsidRPr="00D1752B">
              <w:rPr>
                <w:rFonts w:hint="eastAsia"/>
                <w:kern w:val="0"/>
                <w:sz w:val="24"/>
                <w:szCs w:val="24"/>
              </w:rPr>
              <w:t>季度至投标截止日期前，投标人所属法人企业在</w:t>
            </w:r>
            <w:r w:rsidR="00D1752B" w:rsidRPr="00D1752B">
              <w:rPr>
                <w:rFonts w:hint="eastAsia"/>
                <w:kern w:val="0"/>
                <w:sz w:val="24"/>
                <w:szCs w:val="24"/>
              </w:rPr>
              <w:t>国家金融监督管理总局</w:t>
            </w:r>
            <w:r w:rsidRPr="00D1752B">
              <w:rPr>
                <w:rFonts w:hint="eastAsia"/>
                <w:kern w:val="0"/>
                <w:sz w:val="24"/>
                <w:szCs w:val="24"/>
              </w:rPr>
              <w:t>发布的按季度进行的风险综合评级中获得</w:t>
            </w:r>
            <w:r w:rsidRPr="00D1752B">
              <w:rPr>
                <w:rFonts w:hint="eastAsia"/>
                <w:kern w:val="0"/>
                <w:sz w:val="24"/>
                <w:szCs w:val="24"/>
              </w:rPr>
              <w:t>1</w:t>
            </w:r>
            <w:r w:rsidRPr="00D1752B">
              <w:rPr>
                <w:rFonts w:hint="eastAsia"/>
                <w:kern w:val="0"/>
                <w:sz w:val="24"/>
                <w:szCs w:val="24"/>
              </w:rPr>
              <w:t>次“</w:t>
            </w:r>
            <w:r w:rsidRPr="00D1752B">
              <w:rPr>
                <w:rFonts w:hint="eastAsia"/>
                <w:kern w:val="0"/>
                <w:sz w:val="24"/>
                <w:szCs w:val="24"/>
              </w:rPr>
              <w:t>A</w:t>
            </w:r>
            <w:r w:rsidRPr="00D1752B">
              <w:rPr>
                <w:rFonts w:hint="eastAsia"/>
                <w:kern w:val="0"/>
                <w:sz w:val="24"/>
                <w:szCs w:val="24"/>
              </w:rPr>
              <w:t>”类的，得</w:t>
            </w:r>
            <w:r w:rsidR="00E561FF" w:rsidRPr="00D1752B">
              <w:rPr>
                <w:rFonts w:hint="eastAsia"/>
                <w:kern w:val="0"/>
                <w:sz w:val="24"/>
                <w:szCs w:val="24"/>
              </w:rPr>
              <w:t>1</w:t>
            </w:r>
            <w:r w:rsidRPr="00D1752B">
              <w:rPr>
                <w:rFonts w:hint="eastAsia"/>
                <w:kern w:val="0"/>
                <w:sz w:val="24"/>
                <w:szCs w:val="24"/>
              </w:rPr>
              <w:t>分；获得</w:t>
            </w:r>
            <w:r w:rsidRPr="00D1752B">
              <w:rPr>
                <w:rFonts w:hint="eastAsia"/>
                <w:kern w:val="0"/>
                <w:sz w:val="24"/>
                <w:szCs w:val="24"/>
              </w:rPr>
              <w:t>1</w:t>
            </w:r>
            <w:r w:rsidRPr="00D1752B">
              <w:rPr>
                <w:rFonts w:hint="eastAsia"/>
                <w:kern w:val="0"/>
                <w:sz w:val="24"/>
                <w:szCs w:val="24"/>
              </w:rPr>
              <w:t>次“</w:t>
            </w:r>
            <w:r w:rsidRPr="00D1752B">
              <w:rPr>
                <w:rFonts w:hint="eastAsia"/>
                <w:kern w:val="0"/>
                <w:sz w:val="24"/>
                <w:szCs w:val="24"/>
              </w:rPr>
              <w:t>B</w:t>
            </w:r>
            <w:r w:rsidRPr="00D1752B">
              <w:rPr>
                <w:rFonts w:hint="eastAsia"/>
                <w:kern w:val="0"/>
                <w:sz w:val="24"/>
                <w:szCs w:val="24"/>
              </w:rPr>
              <w:t>”类的，得</w:t>
            </w:r>
            <w:r w:rsidR="00E561FF" w:rsidRPr="00D1752B">
              <w:rPr>
                <w:rFonts w:hint="eastAsia"/>
                <w:kern w:val="0"/>
                <w:sz w:val="24"/>
                <w:szCs w:val="24"/>
              </w:rPr>
              <w:t>0.5</w:t>
            </w:r>
            <w:r w:rsidRPr="00D1752B">
              <w:rPr>
                <w:rFonts w:hint="eastAsia"/>
                <w:kern w:val="0"/>
                <w:sz w:val="24"/>
                <w:szCs w:val="24"/>
              </w:rPr>
              <w:t>分；本项最高得</w:t>
            </w:r>
            <w:r w:rsidR="00E561FF" w:rsidRPr="00D1752B">
              <w:rPr>
                <w:rFonts w:hint="eastAsia"/>
                <w:kern w:val="0"/>
                <w:sz w:val="24"/>
                <w:szCs w:val="24"/>
              </w:rPr>
              <w:t>4</w:t>
            </w:r>
            <w:r w:rsidRPr="00D1752B">
              <w:rPr>
                <w:rFonts w:hint="eastAsia"/>
                <w:kern w:val="0"/>
                <w:sz w:val="24"/>
                <w:szCs w:val="24"/>
              </w:rPr>
              <w:t>分。</w:t>
            </w:r>
          </w:p>
          <w:p w:rsidR="006A695C" w:rsidRPr="00D1752B" w:rsidRDefault="006A695C" w:rsidP="00047856">
            <w:pPr>
              <w:widowControl/>
              <w:adjustRightInd w:val="0"/>
              <w:snapToGrid w:val="0"/>
              <w:rPr>
                <w:kern w:val="0"/>
                <w:sz w:val="24"/>
                <w:szCs w:val="24"/>
              </w:rPr>
            </w:pPr>
            <w:r w:rsidRPr="00D1752B">
              <w:rPr>
                <w:rFonts w:hint="eastAsia"/>
                <w:kern w:val="0"/>
                <w:sz w:val="24"/>
                <w:szCs w:val="24"/>
              </w:rPr>
              <w:t>投标人须提供自</w:t>
            </w:r>
            <w:r w:rsidRPr="00D1752B">
              <w:rPr>
                <w:rFonts w:hint="eastAsia"/>
                <w:kern w:val="0"/>
                <w:sz w:val="24"/>
                <w:szCs w:val="24"/>
              </w:rPr>
              <w:t>202</w:t>
            </w:r>
            <w:r w:rsidR="00E561FF" w:rsidRPr="00D1752B">
              <w:rPr>
                <w:rFonts w:hint="eastAsia"/>
                <w:kern w:val="0"/>
                <w:sz w:val="24"/>
                <w:szCs w:val="24"/>
              </w:rPr>
              <w:t>3</w:t>
            </w:r>
            <w:r w:rsidRPr="00D1752B">
              <w:rPr>
                <w:rFonts w:hint="eastAsia"/>
                <w:kern w:val="0"/>
                <w:sz w:val="24"/>
                <w:szCs w:val="24"/>
              </w:rPr>
              <w:t>年第</w:t>
            </w:r>
            <w:r w:rsidR="00E561FF" w:rsidRPr="00D1752B">
              <w:rPr>
                <w:rFonts w:hint="eastAsia"/>
                <w:kern w:val="0"/>
                <w:sz w:val="24"/>
                <w:szCs w:val="24"/>
              </w:rPr>
              <w:t>四</w:t>
            </w:r>
            <w:r w:rsidRPr="00D1752B">
              <w:rPr>
                <w:rFonts w:hint="eastAsia"/>
                <w:kern w:val="0"/>
                <w:sz w:val="24"/>
                <w:szCs w:val="24"/>
              </w:rPr>
              <w:t>季度至响应文件提交截止日期前</w:t>
            </w:r>
            <w:r w:rsidR="00D1752B" w:rsidRPr="00D1752B">
              <w:rPr>
                <w:rFonts w:hint="eastAsia"/>
                <w:kern w:val="0"/>
                <w:sz w:val="24"/>
                <w:szCs w:val="24"/>
              </w:rPr>
              <w:t>国家金融监督管理总局</w:t>
            </w:r>
            <w:r w:rsidRPr="00D1752B">
              <w:rPr>
                <w:rFonts w:hint="eastAsia"/>
                <w:kern w:val="0"/>
                <w:sz w:val="24"/>
                <w:szCs w:val="24"/>
              </w:rPr>
              <w:t>发布的对各家商业保险公司按季度进行的风险综合评级通报扫描件或通报截屏，否则不得分。</w:t>
            </w:r>
          </w:p>
          <w:p w:rsidR="006A695C" w:rsidRPr="00750AB2" w:rsidRDefault="00E561FF" w:rsidP="00047856">
            <w:pPr>
              <w:widowControl/>
              <w:adjustRightInd w:val="0"/>
              <w:snapToGrid w:val="0"/>
              <w:rPr>
                <w:kern w:val="0"/>
                <w:sz w:val="24"/>
                <w:szCs w:val="24"/>
              </w:rPr>
            </w:pPr>
            <w:r w:rsidRPr="00D1752B">
              <w:rPr>
                <w:kern w:val="0"/>
                <w:sz w:val="24"/>
                <w:szCs w:val="24"/>
              </w:rPr>
              <w:t>若为联合体投标，提供联合体各方</w:t>
            </w:r>
            <w:r w:rsidRPr="00D1752B">
              <w:rPr>
                <w:rFonts w:hint="eastAsia"/>
                <w:kern w:val="0"/>
                <w:sz w:val="24"/>
                <w:szCs w:val="24"/>
              </w:rPr>
              <w:t>所属法人企业的上述</w:t>
            </w:r>
            <w:r w:rsidRPr="00D1752B">
              <w:rPr>
                <w:rFonts w:hint="eastAsia"/>
                <w:sz w:val="24"/>
              </w:rPr>
              <w:t>风险综合评级结果材料，否则本项不得分。联合体各方</w:t>
            </w:r>
            <w:r w:rsidRPr="00D1752B">
              <w:rPr>
                <w:rFonts w:hint="eastAsia"/>
                <w:kern w:val="0"/>
                <w:sz w:val="24"/>
                <w:szCs w:val="24"/>
              </w:rPr>
              <w:t>所属法人企业的上述</w:t>
            </w:r>
            <w:r w:rsidRPr="00D1752B">
              <w:rPr>
                <w:rFonts w:hint="eastAsia"/>
                <w:sz w:val="24"/>
              </w:rPr>
              <w:t>风险综合评级结果不一致的，以评级较差的一方评分。</w:t>
            </w:r>
          </w:p>
        </w:tc>
        <w:tc>
          <w:tcPr>
            <w:tcW w:w="1143" w:type="dxa"/>
            <w:shd w:val="clear" w:color="auto" w:fill="auto"/>
            <w:vAlign w:val="center"/>
          </w:tcPr>
          <w:p w:rsidR="006A695C" w:rsidRPr="00750AB2" w:rsidRDefault="00E561FF" w:rsidP="00047856">
            <w:pPr>
              <w:widowControl/>
              <w:adjustRightInd w:val="0"/>
              <w:snapToGrid w:val="0"/>
              <w:jc w:val="center"/>
              <w:rPr>
                <w:color w:val="000000"/>
                <w:kern w:val="0"/>
                <w:sz w:val="24"/>
                <w:szCs w:val="24"/>
              </w:rPr>
            </w:pPr>
            <w:r>
              <w:rPr>
                <w:rFonts w:hint="eastAsia"/>
                <w:color w:val="000000"/>
                <w:kern w:val="0"/>
                <w:sz w:val="24"/>
                <w:szCs w:val="24"/>
              </w:rPr>
              <w:t>4</w:t>
            </w:r>
          </w:p>
        </w:tc>
      </w:tr>
      <w:tr w:rsidR="00E561FF" w:rsidRPr="00750AB2" w:rsidTr="00740943">
        <w:trPr>
          <w:trHeight w:val="416"/>
          <w:jc w:val="center"/>
        </w:trPr>
        <w:tc>
          <w:tcPr>
            <w:tcW w:w="663" w:type="dxa"/>
            <w:shd w:val="clear" w:color="auto" w:fill="auto"/>
            <w:noWrap/>
            <w:vAlign w:val="center"/>
          </w:tcPr>
          <w:p w:rsidR="00E561FF" w:rsidRDefault="00E561FF"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561FF" w:rsidRPr="00EE01C0" w:rsidRDefault="00E561FF" w:rsidP="00047856">
            <w:pPr>
              <w:widowControl/>
              <w:adjustRightInd w:val="0"/>
              <w:snapToGrid w:val="0"/>
              <w:jc w:val="center"/>
              <w:rPr>
                <w:sz w:val="24"/>
              </w:rPr>
            </w:pPr>
            <w:r w:rsidRPr="00EE01C0">
              <w:rPr>
                <w:rFonts w:hint="eastAsia"/>
                <w:sz w:val="24"/>
              </w:rPr>
              <w:t>投标人所属法人企业</w:t>
            </w:r>
            <w:r>
              <w:rPr>
                <w:rFonts w:hint="eastAsia"/>
                <w:sz w:val="24"/>
              </w:rPr>
              <w:t>经营评价</w:t>
            </w:r>
          </w:p>
        </w:tc>
        <w:tc>
          <w:tcPr>
            <w:tcW w:w="7311" w:type="dxa"/>
            <w:shd w:val="clear" w:color="auto" w:fill="auto"/>
            <w:vAlign w:val="center"/>
          </w:tcPr>
          <w:p w:rsidR="00E561FF" w:rsidRPr="00E47DC1" w:rsidRDefault="00E561FF" w:rsidP="00740943">
            <w:pPr>
              <w:widowControl/>
              <w:adjustRightInd w:val="0"/>
              <w:snapToGrid w:val="0"/>
              <w:rPr>
                <w:kern w:val="0"/>
                <w:sz w:val="24"/>
                <w:szCs w:val="24"/>
              </w:rPr>
            </w:pPr>
            <w:r>
              <w:rPr>
                <w:rFonts w:hint="eastAsia"/>
                <w:kern w:val="0"/>
                <w:sz w:val="24"/>
                <w:szCs w:val="24"/>
              </w:rPr>
              <w:t>提供中国保险行业</w:t>
            </w:r>
            <w:proofErr w:type="gramStart"/>
            <w:r>
              <w:rPr>
                <w:rFonts w:hint="eastAsia"/>
                <w:kern w:val="0"/>
                <w:sz w:val="24"/>
                <w:szCs w:val="24"/>
              </w:rPr>
              <w:t>协会</w:t>
            </w:r>
            <w:r w:rsidRPr="00E47DC1">
              <w:rPr>
                <w:rFonts w:hint="eastAsia"/>
                <w:kern w:val="0"/>
                <w:sz w:val="24"/>
                <w:szCs w:val="24"/>
              </w:rPr>
              <w:t>官网</w:t>
            </w:r>
            <w:r w:rsidR="00740943" w:rsidRPr="00E47DC1">
              <w:rPr>
                <w:rFonts w:hint="eastAsia"/>
                <w:kern w:val="0"/>
                <w:sz w:val="24"/>
                <w:szCs w:val="24"/>
              </w:rPr>
              <w:t>公布</w:t>
            </w:r>
            <w:proofErr w:type="gramEnd"/>
            <w:r w:rsidR="00740943" w:rsidRPr="00E47DC1">
              <w:rPr>
                <w:rFonts w:hint="eastAsia"/>
                <w:kern w:val="0"/>
                <w:sz w:val="24"/>
                <w:szCs w:val="24"/>
              </w:rPr>
              <w:t>的</w:t>
            </w:r>
            <w:r w:rsidR="00740943" w:rsidRPr="00E47DC1">
              <w:rPr>
                <w:rFonts w:hint="eastAsia"/>
                <w:kern w:val="0"/>
                <w:sz w:val="24"/>
                <w:szCs w:val="24"/>
              </w:rPr>
              <w:t>202</w:t>
            </w:r>
            <w:r w:rsidR="008739F1">
              <w:rPr>
                <w:rFonts w:hint="eastAsia"/>
                <w:kern w:val="0"/>
                <w:sz w:val="24"/>
                <w:szCs w:val="24"/>
              </w:rPr>
              <w:t>1</w:t>
            </w:r>
            <w:r w:rsidR="00740943" w:rsidRPr="00E47DC1">
              <w:rPr>
                <w:rFonts w:hint="eastAsia"/>
                <w:kern w:val="0"/>
                <w:sz w:val="24"/>
                <w:szCs w:val="24"/>
              </w:rPr>
              <w:t>-202</w:t>
            </w:r>
            <w:r w:rsidR="008739F1">
              <w:rPr>
                <w:rFonts w:hint="eastAsia"/>
                <w:kern w:val="0"/>
                <w:sz w:val="24"/>
                <w:szCs w:val="24"/>
              </w:rPr>
              <w:t>3</w:t>
            </w:r>
            <w:r w:rsidR="00740943" w:rsidRPr="00E47DC1">
              <w:rPr>
                <w:rFonts w:hint="eastAsia"/>
                <w:kern w:val="0"/>
                <w:sz w:val="24"/>
                <w:szCs w:val="24"/>
              </w:rPr>
              <w:t>年各保险公司法人机构经营评价公告截图。投标人所属法人企业在三年中评价等级均为</w:t>
            </w:r>
            <w:r w:rsidR="00740943" w:rsidRPr="00E47DC1">
              <w:rPr>
                <w:rFonts w:hint="eastAsia"/>
                <w:kern w:val="0"/>
                <w:sz w:val="24"/>
                <w:szCs w:val="24"/>
              </w:rPr>
              <w:t>A</w:t>
            </w:r>
            <w:r w:rsidR="00740943" w:rsidRPr="00E47DC1">
              <w:rPr>
                <w:rFonts w:hint="eastAsia"/>
                <w:kern w:val="0"/>
                <w:sz w:val="24"/>
                <w:szCs w:val="24"/>
              </w:rPr>
              <w:t>级的得</w:t>
            </w:r>
            <w:r w:rsidR="00740943" w:rsidRPr="00E47DC1">
              <w:rPr>
                <w:rFonts w:hint="eastAsia"/>
                <w:kern w:val="0"/>
                <w:sz w:val="24"/>
                <w:szCs w:val="24"/>
              </w:rPr>
              <w:t>3</w:t>
            </w:r>
            <w:r w:rsidR="00740943" w:rsidRPr="00E47DC1">
              <w:rPr>
                <w:rFonts w:hint="eastAsia"/>
                <w:kern w:val="0"/>
                <w:sz w:val="24"/>
                <w:szCs w:val="24"/>
              </w:rPr>
              <w:t>分，两年等级为</w:t>
            </w:r>
            <w:r w:rsidR="00740943" w:rsidRPr="00E47DC1">
              <w:rPr>
                <w:rFonts w:hint="eastAsia"/>
                <w:kern w:val="0"/>
                <w:sz w:val="24"/>
                <w:szCs w:val="24"/>
              </w:rPr>
              <w:t>A</w:t>
            </w:r>
            <w:r w:rsidR="00740943" w:rsidRPr="00E47DC1">
              <w:rPr>
                <w:rFonts w:hint="eastAsia"/>
                <w:kern w:val="0"/>
                <w:sz w:val="24"/>
                <w:szCs w:val="24"/>
              </w:rPr>
              <w:t>级的得</w:t>
            </w:r>
            <w:r w:rsidR="00740943" w:rsidRPr="00E47DC1">
              <w:rPr>
                <w:rFonts w:hint="eastAsia"/>
                <w:kern w:val="0"/>
                <w:sz w:val="24"/>
                <w:szCs w:val="24"/>
              </w:rPr>
              <w:t>2</w:t>
            </w:r>
            <w:r w:rsidR="00740943" w:rsidRPr="00E47DC1">
              <w:rPr>
                <w:rFonts w:hint="eastAsia"/>
                <w:kern w:val="0"/>
                <w:sz w:val="24"/>
                <w:szCs w:val="24"/>
              </w:rPr>
              <w:t>分，一年等级为</w:t>
            </w:r>
            <w:r w:rsidR="00740943" w:rsidRPr="00E47DC1">
              <w:rPr>
                <w:rFonts w:hint="eastAsia"/>
                <w:kern w:val="0"/>
                <w:sz w:val="24"/>
                <w:szCs w:val="24"/>
              </w:rPr>
              <w:t>A</w:t>
            </w:r>
            <w:r w:rsidR="00740943" w:rsidRPr="00E47DC1">
              <w:rPr>
                <w:rFonts w:hint="eastAsia"/>
                <w:kern w:val="0"/>
                <w:sz w:val="24"/>
                <w:szCs w:val="24"/>
              </w:rPr>
              <w:t>级的得</w:t>
            </w:r>
            <w:r w:rsidR="00740943" w:rsidRPr="00E47DC1">
              <w:rPr>
                <w:rFonts w:hint="eastAsia"/>
                <w:kern w:val="0"/>
                <w:sz w:val="24"/>
                <w:szCs w:val="24"/>
              </w:rPr>
              <w:t>1</w:t>
            </w:r>
            <w:r w:rsidR="00740943" w:rsidRPr="00E47DC1">
              <w:rPr>
                <w:rFonts w:hint="eastAsia"/>
                <w:kern w:val="0"/>
                <w:sz w:val="24"/>
                <w:szCs w:val="24"/>
              </w:rPr>
              <w:t>分，其他</w:t>
            </w:r>
            <w:r w:rsidR="00740943" w:rsidRPr="00E47DC1">
              <w:rPr>
                <w:rFonts w:hint="eastAsia"/>
                <w:kern w:val="0"/>
                <w:sz w:val="24"/>
                <w:szCs w:val="24"/>
              </w:rPr>
              <w:t>0</w:t>
            </w:r>
            <w:r w:rsidR="00740943" w:rsidRPr="00E47DC1">
              <w:rPr>
                <w:rFonts w:hint="eastAsia"/>
                <w:kern w:val="0"/>
                <w:sz w:val="24"/>
                <w:szCs w:val="24"/>
              </w:rPr>
              <w:t>分。</w:t>
            </w:r>
          </w:p>
          <w:p w:rsidR="00740943" w:rsidRPr="00740943" w:rsidRDefault="00740943" w:rsidP="00740943">
            <w:pPr>
              <w:widowControl/>
              <w:adjustRightInd w:val="0"/>
              <w:snapToGrid w:val="0"/>
              <w:rPr>
                <w:kern w:val="0"/>
                <w:sz w:val="24"/>
                <w:szCs w:val="24"/>
              </w:rPr>
            </w:pPr>
            <w:r w:rsidRPr="00E47DC1">
              <w:rPr>
                <w:kern w:val="0"/>
                <w:sz w:val="24"/>
                <w:szCs w:val="24"/>
              </w:rPr>
              <w:t>若为联合体投标，提供联合体各方</w:t>
            </w:r>
            <w:r w:rsidRPr="00E47DC1">
              <w:rPr>
                <w:rFonts w:hint="eastAsia"/>
                <w:kern w:val="0"/>
                <w:sz w:val="24"/>
                <w:szCs w:val="24"/>
              </w:rPr>
              <w:t>所属法人企业的上述</w:t>
            </w:r>
            <w:r w:rsidRPr="00E47DC1">
              <w:rPr>
                <w:rFonts w:hint="eastAsia"/>
                <w:sz w:val="24"/>
              </w:rPr>
              <w:t>经营评价结果材料，否则本项不得分。联合体各方</w:t>
            </w:r>
            <w:r w:rsidRPr="00E47DC1">
              <w:rPr>
                <w:rFonts w:hint="eastAsia"/>
                <w:kern w:val="0"/>
                <w:sz w:val="24"/>
                <w:szCs w:val="24"/>
              </w:rPr>
              <w:t>所属法人企业的上</w:t>
            </w:r>
            <w:r w:rsidRPr="00D1752B">
              <w:rPr>
                <w:rFonts w:hint="eastAsia"/>
                <w:kern w:val="0"/>
                <w:sz w:val="24"/>
                <w:szCs w:val="24"/>
              </w:rPr>
              <w:t>述经营评价</w:t>
            </w:r>
            <w:r w:rsidRPr="00D1752B">
              <w:rPr>
                <w:rFonts w:hint="eastAsia"/>
                <w:sz w:val="24"/>
              </w:rPr>
              <w:t>结果不一致的，以评价较差的一方评分。</w:t>
            </w:r>
          </w:p>
        </w:tc>
        <w:tc>
          <w:tcPr>
            <w:tcW w:w="1143" w:type="dxa"/>
            <w:shd w:val="clear" w:color="auto" w:fill="auto"/>
            <w:vAlign w:val="center"/>
          </w:tcPr>
          <w:p w:rsidR="00E561FF" w:rsidRDefault="00740943" w:rsidP="00047856">
            <w:pPr>
              <w:widowControl/>
              <w:adjustRightInd w:val="0"/>
              <w:snapToGrid w:val="0"/>
              <w:jc w:val="center"/>
              <w:rPr>
                <w:color w:val="000000"/>
                <w:kern w:val="0"/>
                <w:sz w:val="24"/>
                <w:szCs w:val="24"/>
              </w:rPr>
            </w:pPr>
            <w:r>
              <w:rPr>
                <w:rFonts w:hint="eastAsia"/>
                <w:color w:val="000000"/>
                <w:kern w:val="0"/>
                <w:sz w:val="24"/>
                <w:szCs w:val="24"/>
              </w:rPr>
              <w:t>3</w:t>
            </w:r>
          </w:p>
        </w:tc>
      </w:tr>
      <w:tr w:rsidR="0087444F" w:rsidRPr="0087444F" w:rsidTr="00740943">
        <w:trPr>
          <w:trHeight w:val="416"/>
          <w:jc w:val="center"/>
        </w:trPr>
        <w:tc>
          <w:tcPr>
            <w:tcW w:w="663" w:type="dxa"/>
            <w:shd w:val="clear" w:color="auto" w:fill="auto"/>
            <w:noWrap/>
            <w:vAlign w:val="center"/>
          </w:tcPr>
          <w:p w:rsidR="00740943" w:rsidRPr="0087444F" w:rsidRDefault="00740943" w:rsidP="00A21AF8">
            <w:pPr>
              <w:widowControl/>
              <w:adjustRightInd w:val="0"/>
              <w:snapToGrid w:val="0"/>
              <w:jc w:val="center"/>
              <w:rPr>
                <w:kern w:val="0"/>
                <w:sz w:val="24"/>
                <w:szCs w:val="24"/>
              </w:rPr>
            </w:pPr>
            <w:r w:rsidRPr="0087444F">
              <w:rPr>
                <w:rFonts w:hint="eastAsia"/>
                <w:kern w:val="0"/>
                <w:sz w:val="24"/>
                <w:szCs w:val="24"/>
              </w:rPr>
              <w:t>4</w:t>
            </w:r>
          </w:p>
        </w:tc>
        <w:tc>
          <w:tcPr>
            <w:tcW w:w="1419" w:type="dxa"/>
            <w:shd w:val="clear" w:color="auto" w:fill="auto"/>
            <w:vAlign w:val="center"/>
          </w:tcPr>
          <w:p w:rsidR="00740943" w:rsidRPr="0087444F" w:rsidRDefault="00740943" w:rsidP="00047856">
            <w:pPr>
              <w:widowControl/>
              <w:adjustRightInd w:val="0"/>
              <w:snapToGrid w:val="0"/>
              <w:jc w:val="center"/>
              <w:rPr>
                <w:sz w:val="24"/>
              </w:rPr>
            </w:pPr>
            <w:r w:rsidRPr="0087444F">
              <w:rPr>
                <w:rFonts w:hint="eastAsia"/>
                <w:sz w:val="24"/>
              </w:rPr>
              <w:t>便捷化服务评价</w:t>
            </w:r>
          </w:p>
        </w:tc>
        <w:tc>
          <w:tcPr>
            <w:tcW w:w="7311" w:type="dxa"/>
            <w:shd w:val="clear" w:color="auto" w:fill="auto"/>
            <w:vAlign w:val="center"/>
          </w:tcPr>
          <w:p w:rsidR="00740943" w:rsidRPr="0087444F" w:rsidRDefault="00740943" w:rsidP="00047856">
            <w:pPr>
              <w:widowControl/>
              <w:adjustRightInd w:val="0"/>
              <w:snapToGrid w:val="0"/>
              <w:rPr>
                <w:kern w:val="0"/>
                <w:sz w:val="24"/>
                <w:szCs w:val="24"/>
              </w:rPr>
            </w:pPr>
            <w:r w:rsidRPr="0087444F">
              <w:rPr>
                <w:rFonts w:hint="eastAsia"/>
                <w:kern w:val="0"/>
                <w:sz w:val="24"/>
                <w:szCs w:val="24"/>
              </w:rPr>
              <w:t>（</w:t>
            </w:r>
            <w:r w:rsidRPr="0087444F">
              <w:rPr>
                <w:rFonts w:hint="eastAsia"/>
                <w:kern w:val="0"/>
                <w:sz w:val="24"/>
                <w:szCs w:val="24"/>
              </w:rPr>
              <w:t>1</w:t>
            </w:r>
            <w:r w:rsidRPr="0087444F">
              <w:rPr>
                <w:rFonts w:hint="eastAsia"/>
                <w:kern w:val="0"/>
                <w:sz w:val="24"/>
                <w:szCs w:val="24"/>
              </w:rPr>
              <w:t>）</w:t>
            </w:r>
            <w:r w:rsidR="00E47DC1" w:rsidRPr="0087444F">
              <w:rPr>
                <w:rFonts w:hint="eastAsia"/>
                <w:kern w:val="0"/>
                <w:sz w:val="24"/>
                <w:szCs w:val="24"/>
              </w:rPr>
              <w:t>服务基础</w:t>
            </w:r>
            <w:r w:rsidRPr="0087444F">
              <w:rPr>
                <w:rFonts w:hint="eastAsia"/>
                <w:kern w:val="0"/>
                <w:sz w:val="24"/>
                <w:szCs w:val="24"/>
              </w:rPr>
              <w:t>评价（</w:t>
            </w:r>
            <w:r w:rsidR="008F6532" w:rsidRPr="0087444F">
              <w:rPr>
                <w:rFonts w:hint="eastAsia"/>
                <w:kern w:val="0"/>
                <w:sz w:val="24"/>
                <w:szCs w:val="24"/>
              </w:rPr>
              <w:t>5</w:t>
            </w:r>
            <w:r w:rsidRPr="0087444F">
              <w:rPr>
                <w:rFonts w:hint="eastAsia"/>
                <w:kern w:val="0"/>
                <w:sz w:val="24"/>
                <w:szCs w:val="24"/>
              </w:rPr>
              <w:t>分）</w:t>
            </w:r>
          </w:p>
          <w:p w:rsidR="00740943" w:rsidRPr="0087444F" w:rsidRDefault="00740943" w:rsidP="00047856">
            <w:pPr>
              <w:widowControl/>
              <w:adjustRightInd w:val="0"/>
              <w:snapToGrid w:val="0"/>
              <w:rPr>
                <w:kern w:val="0"/>
                <w:sz w:val="24"/>
                <w:szCs w:val="24"/>
              </w:rPr>
            </w:pPr>
            <w:r w:rsidRPr="0087444F">
              <w:rPr>
                <w:rFonts w:hint="eastAsia"/>
                <w:kern w:val="0"/>
                <w:sz w:val="24"/>
                <w:szCs w:val="24"/>
              </w:rPr>
              <w:t>提供投标人或其所属法人企业在天津市行政区域内</w:t>
            </w:r>
            <w:r w:rsidR="00E47DC1" w:rsidRPr="0087444F">
              <w:rPr>
                <w:rFonts w:hint="eastAsia"/>
                <w:kern w:val="0"/>
                <w:sz w:val="24"/>
                <w:szCs w:val="24"/>
              </w:rPr>
              <w:t>依法依规开展保险业务的</w:t>
            </w:r>
            <w:r w:rsidRPr="0087444F">
              <w:rPr>
                <w:rFonts w:hint="eastAsia"/>
                <w:kern w:val="0"/>
                <w:sz w:val="24"/>
                <w:szCs w:val="24"/>
              </w:rPr>
              <w:t>《保险许可证》扫描件，否则不得分。</w:t>
            </w:r>
          </w:p>
          <w:p w:rsidR="00740943" w:rsidRPr="0087444F" w:rsidRDefault="00483B22" w:rsidP="00047856">
            <w:pPr>
              <w:widowControl/>
              <w:adjustRightInd w:val="0"/>
              <w:snapToGrid w:val="0"/>
              <w:rPr>
                <w:kern w:val="0"/>
                <w:sz w:val="24"/>
                <w:szCs w:val="24"/>
              </w:rPr>
            </w:pPr>
            <w:r w:rsidRPr="0087444F">
              <w:rPr>
                <w:rFonts w:hint="eastAsia"/>
                <w:kern w:val="0"/>
                <w:sz w:val="24"/>
                <w:szCs w:val="24"/>
              </w:rPr>
              <w:t>合格的证书扫描件</w:t>
            </w:r>
            <w:r w:rsidR="00740943" w:rsidRPr="0087444F">
              <w:rPr>
                <w:rFonts w:hint="eastAsia"/>
                <w:kern w:val="0"/>
                <w:sz w:val="24"/>
                <w:szCs w:val="24"/>
              </w:rPr>
              <w:t>数量≥</w:t>
            </w:r>
            <w:r w:rsidR="00740943" w:rsidRPr="0087444F">
              <w:rPr>
                <w:rFonts w:hint="eastAsia"/>
                <w:kern w:val="0"/>
                <w:sz w:val="24"/>
                <w:szCs w:val="24"/>
              </w:rPr>
              <w:t>40</w:t>
            </w:r>
            <w:r w:rsidR="00740943" w:rsidRPr="0087444F">
              <w:rPr>
                <w:rFonts w:hint="eastAsia"/>
                <w:kern w:val="0"/>
                <w:sz w:val="24"/>
                <w:szCs w:val="24"/>
              </w:rPr>
              <w:t>个的得</w:t>
            </w:r>
            <w:r w:rsidR="008F6532" w:rsidRPr="0087444F">
              <w:rPr>
                <w:rFonts w:hint="eastAsia"/>
                <w:kern w:val="0"/>
                <w:sz w:val="24"/>
                <w:szCs w:val="24"/>
              </w:rPr>
              <w:t>5</w:t>
            </w:r>
            <w:r w:rsidR="00740943" w:rsidRPr="0087444F">
              <w:rPr>
                <w:rFonts w:hint="eastAsia"/>
                <w:kern w:val="0"/>
                <w:sz w:val="24"/>
                <w:szCs w:val="24"/>
              </w:rPr>
              <w:t>分；</w:t>
            </w:r>
            <w:r w:rsidR="00740943" w:rsidRPr="0087444F">
              <w:rPr>
                <w:rFonts w:hint="eastAsia"/>
                <w:kern w:val="0"/>
                <w:sz w:val="24"/>
                <w:szCs w:val="24"/>
              </w:rPr>
              <w:t>30</w:t>
            </w:r>
            <w:r w:rsidR="00740943" w:rsidRPr="0087444F">
              <w:rPr>
                <w:rFonts w:hint="eastAsia"/>
                <w:kern w:val="0"/>
                <w:sz w:val="24"/>
                <w:szCs w:val="24"/>
              </w:rPr>
              <w:t>≤</w:t>
            </w:r>
            <w:r w:rsidRPr="0087444F">
              <w:rPr>
                <w:rFonts w:hint="eastAsia"/>
                <w:kern w:val="0"/>
                <w:sz w:val="24"/>
                <w:szCs w:val="24"/>
              </w:rPr>
              <w:t>合格的证书扫描件数量</w:t>
            </w:r>
            <w:r w:rsidR="00740943" w:rsidRPr="0087444F">
              <w:rPr>
                <w:rFonts w:hint="eastAsia"/>
                <w:kern w:val="0"/>
                <w:sz w:val="24"/>
                <w:szCs w:val="24"/>
              </w:rPr>
              <w:t>&lt;40</w:t>
            </w:r>
            <w:r w:rsidR="00740943" w:rsidRPr="0087444F">
              <w:rPr>
                <w:rFonts w:hint="eastAsia"/>
                <w:kern w:val="0"/>
                <w:sz w:val="24"/>
                <w:szCs w:val="24"/>
              </w:rPr>
              <w:t>的得</w:t>
            </w:r>
            <w:r w:rsidR="008F6532" w:rsidRPr="0087444F">
              <w:rPr>
                <w:rFonts w:hint="eastAsia"/>
                <w:kern w:val="0"/>
                <w:sz w:val="24"/>
                <w:szCs w:val="24"/>
              </w:rPr>
              <w:t>4</w:t>
            </w:r>
            <w:r w:rsidR="00740943" w:rsidRPr="0087444F">
              <w:rPr>
                <w:rFonts w:hint="eastAsia"/>
                <w:kern w:val="0"/>
                <w:sz w:val="24"/>
                <w:szCs w:val="24"/>
              </w:rPr>
              <w:t>分；</w:t>
            </w:r>
            <w:r w:rsidR="00740943" w:rsidRPr="0087444F">
              <w:rPr>
                <w:rFonts w:hint="eastAsia"/>
                <w:kern w:val="0"/>
                <w:sz w:val="24"/>
                <w:szCs w:val="24"/>
              </w:rPr>
              <w:t>20</w:t>
            </w:r>
            <w:r w:rsidR="00740943" w:rsidRPr="0087444F">
              <w:rPr>
                <w:rFonts w:hint="eastAsia"/>
                <w:kern w:val="0"/>
                <w:sz w:val="24"/>
                <w:szCs w:val="24"/>
              </w:rPr>
              <w:t>≤</w:t>
            </w:r>
            <w:r w:rsidRPr="0087444F">
              <w:rPr>
                <w:rFonts w:hint="eastAsia"/>
                <w:kern w:val="0"/>
                <w:sz w:val="24"/>
                <w:szCs w:val="24"/>
              </w:rPr>
              <w:t>合格的证书扫描件数量</w:t>
            </w:r>
            <w:r w:rsidR="00740943" w:rsidRPr="0087444F">
              <w:rPr>
                <w:rFonts w:hint="eastAsia"/>
                <w:kern w:val="0"/>
                <w:sz w:val="24"/>
                <w:szCs w:val="24"/>
              </w:rPr>
              <w:t>&lt;30</w:t>
            </w:r>
            <w:r w:rsidR="00740943" w:rsidRPr="0087444F">
              <w:rPr>
                <w:rFonts w:hint="eastAsia"/>
                <w:kern w:val="0"/>
                <w:sz w:val="24"/>
                <w:szCs w:val="24"/>
              </w:rPr>
              <w:t>的得</w:t>
            </w:r>
            <w:r w:rsidR="008F6532" w:rsidRPr="0087444F">
              <w:rPr>
                <w:rFonts w:hint="eastAsia"/>
                <w:kern w:val="0"/>
                <w:sz w:val="24"/>
                <w:szCs w:val="24"/>
              </w:rPr>
              <w:t>3</w:t>
            </w:r>
            <w:r w:rsidR="00740943" w:rsidRPr="0087444F">
              <w:rPr>
                <w:rFonts w:hint="eastAsia"/>
                <w:kern w:val="0"/>
                <w:sz w:val="24"/>
                <w:szCs w:val="24"/>
              </w:rPr>
              <w:t>分；</w:t>
            </w:r>
            <w:r w:rsidRPr="0087444F">
              <w:rPr>
                <w:rFonts w:hint="eastAsia"/>
                <w:kern w:val="0"/>
                <w:sz w:val="24"/>
                <w:szCs w:val="24"/>
              </w:rPr>
              <w:t>合格的证书扫描件数量</w:t>
            </w:r>
            <w:r w:rsidR="00740943" w:rsidRPr="0087444F">
              <w:rPr>
                <w:rFonts w:hint="eastAsia"/>
                <w:kern w:val="0"/>
                <w:sz w:val="24"/>
                <w:szCs w:val="24"/>
              </w:rPr>
              <w:t>10-19</w:t>
            </w:r>
            <w:r w:rsidR="00740943" w:rsidRPr="0087444F">
              <w:rPr>
                <w:rFonts w:hint="eastAsia"/>
                <w:kern w:val="0"/>
                <w:sz w:val="24"/>
                <w:szCs w:val="24"/>
              </w:rPr>
              <w:t>个的得</w:t>
            </w:r>
            <w:r w:rsidR="008F6532" w:rsidRPr="0087444F">
              <w:rPr>
                <w:rFonts w:hint="eastAsia"/>
                <w:kern w:val="0"/>
                <w:sz w:val="24"/>
                <w:szCs w:val="24"/>
              </w:rPr>
              <w:t>2</w:t>
            </w:r>
            <w:r w:rsidR="00740943" w:rsidRPr="0087444F">
              <w:rPr>
                <w:rFonts w:hint="eastAsia"/>
                <w:kern w:val="0"/>
                <w:sz w:val="24"/>
                <w:szCs w:val="24"/>
              </w:rPr>
              <w:t>分；</w:t>
            </w:r>
            <w:r w:rsidRPr="0087444F">
              <w:rPr>
                <w:rFonts w:hint="eastAsia"/>
                <w:kern w:val="0"/>
                <w:sz w:val="24"/>
                <w:szCs w:val="24"/>
              </w:rPr>
              <w:t>合格的证书扫描件数量</w:t>
            </w:r>
            <w:r w:rsidR="008F6532" w:rsidRPr="0087444F">
              <w:rPr>
                <w:rFonts w:hint="eastAsia"/>
                <w:kern w:val="0"/>
                <w:sz w:val="24"/>
                <w:szCs w:val="24"/>
              </w:rPr>
              <w:t>＜</w:t>
            </w:r>
            <w:r w:rsidR="008F6532" w:rsidRPr="0087444F">
              <w:rPr>
                <w:rFonts w:hint="eastAsia"/>
                <w:kern w:val="0"/>
                <w:sz w:val="24"/>
                <w:szCs w:val="24"/>
              </w:rPr>
              <w:t>10</w:t>
            </w:r>
            <w:r w:rsidR="008F6532" w:rsidRPr="0087444F">
              <w:rPr>
                <w:rFonts w:hint="eastAsia"/>
                <w:kern w:val="0"/>
                <w:sz w:val="24"/>
                <w:szCs w:val="24"/>
              </w:rPr>
              <w:t>个的得</w:t>
            </w:r>
            <w:r w:rsidR="008F6532" w:rsidRPr="0087444F">
              <w:rPr>
                <w:rFonts w:hint="eastAsia"/>
                <w:kern w:val="0"/>
                <w:sz w:val="24"/>
                <w:szCs w:val="24"/>
              </w:rPr>
              <w:t>1</w:t>
            </w:r>
            <w:r w:rsidR="008F6532" w:rsidRPr="0087444F">
              <w:rPr>
                <w:rFonts w:hint="eastAsia"/>
                <w:kern w:val="0"/>
                <w:sz w:val="24"/>
                <w:szCs w:val="24"/>
              </w:rPr>
              <w:t>分</w:t>
            </w:r>
            <w:r w:rsidR="00740943" w:rsidRPr="0087444F">
              <w:rPr>
                <w:rFonts w:hint="eastAsia"/>
                <w:kern w:val="0"/>
                <w:sz w:val="24"/>
                <w:szCs w:val="24"/>
              </w:rPr>
              <w:t>。</w:t>
            </w:r>
          </w:p>
          <w:p w:rsidR="00740943" w:rsidRPr="0087444F" w:rsidRDefault="00740943" w:rsidP="00047856">
            <w:pPr>
              <w:widowControl/>
              <w:adjustRightInd w:val="0"/>
              <w:snapToGrid w:val="0"/>
              <w:rPr>
                <w:kern w:val="0"/>
                <w:sz w:val="24"/>
                <w:szCs w:val="24"/>
              </w:rPr>
            </w:pPr>
            <w:r w:rsidRPr="0087444F">
              <w:rPr>
                <w:rFonts w:hint="eastAsia"/>
                <w:kern w:val="0"/>
                <w:sz w:val="24"/>
                <w:szCs w:val="24"/>
              </w:rPr>
              <w:t>（</w:t>
            </w:r>
            <w:r w:rsidRPr="0087444F">
              <w:rPr>
                <w:rFonts w:hint="eastAsia"/>
                <w:kern w:val="0"/>
                <w:sz w:val="24"/>
                <w:szCs w:val="24"/>
              </w:rPr>
              <w:t>2</w:t>
            </w:r>
            <w:r w:rsidRPr="0087444F">
              <w:rPr>
                <w:rFonts w:hint="eastAsia"/>
                <w:kern w:val="0"/>
                <w:sz w:val="24"/>
                <w:szCs w:val="24"/>
              </w:rPr>
              <w:t>）服务覆盖面评价（</w:t>
            </w:r>
            <w:r w:rsidRPr="0087444F">
              <w:rPr>
                <w:rFonts w:hint="eastAsia"/>
                <w:kern w:val="0"/>
                <w:sz w:val="24"/>
                <w:szCs w:val="24"/>
              </w:rPr>
              <w:t>4</w:t>
            </w:r>
            <w:r w:rsidRPr="0087444F">
              <w:rPr>
                <w:rFonts w:hint="eastAsia"/>
                <w:kern w:val="0"/>
                <w:sz w:val="24"/>
                <w:szCs w:val="24"/>
              </w:rPr>
              <w:t>分）</w:t>
            </w:r>
          </w:p>
          <w:p w:rsidR="00740943" w:rsidRPr="0087444F" w:rsidRDefault="00740943" w:rsidP="00047856">
            <w:pPr>
              <w:widowControl/>
              <w:adjustRightInd w:val="0"/>
              <w:snapToGrid w:val="0"/>
              <w:rPr>
                <w:kern w:val="0"/>
                <w:sz w:val="24"/>
                <w:szCs w:val="24"/>
              </w:rPr>
            </w:pPr>
            <w:r w:rsidRPr="0087444F">
              <w:rPr>
                <w:rFonts w:hint="eastAsia"/>
                <w:kern w:val="0"/>
                <w:sz w:val="24"/>
                <w:szCs w:val="24"/>
              </w:rPr>
              <w:t>提供投标人或其所属法人企业在天津市行政区域内设立的服务机构的《保险许可证》扫描件，否则不得分。</w:t>
            </w:r>
            <w:r w:rsidRPr="0087444F">
              <w:rPr>
                <w:rFonts w:hint="eastAsia"/>
                <w:kern w:val="0"/>
                <w:sz w:val="24"/>
                <w:szCs w:val="24"/>
              </w:rPr>
              <w:t xml:space="preserve"> </w:t>
            </w:r>
          </w:p>
          <w:p w:rsidR="008F6532" w:rsidRPr="0087444F" w:rsidRDefault="00E47DC1" w:rsidP="00047856">
            <w:pPr>
              <w:widowControl/>
              <w:adjustRightInd w:val="0"/>
              <w:snapToGrid w:val="0"/>
              <w:rPr>
                <w:kern w:val="0"/>
                <w:sz w:val="24"/>
                <w:szCs w:val="24"/>
              </w:rPr>
            </w:pPr>
            <w:r w:rsidRPr="0087444F">
              <w:rPr>
                <w:rFonts w:hint="eastAsia"/>
                <w:kern w:val="0"/>
                <w:sz w:val="24"/>
                <w:szCs w:val="24"/>
              </w:rPr>
              <w:t>覆盖</w:t>
            </w:r>
            <w:proofErr w:type="gramStart"/>
            <w:r w:rsidR="008F6532" w:rsidRPr="0087444F">
              <w:rPr>
                <w:rFonts w:hint="eastAsia"/>
                <w:kern w:val="0"/>
                <w:sz w:val="24"/>
                <w:szCs w:val="24"/>
              </w:rPr>
              <w:t>本包负责</w:t>
            </w:r>
            <w:proofErr w:type="gramEnd"/>
            <w:r w:rsidR="008F6532" w:rsidRPr="0087444F">
              <w:rPr>
                <w:rFonts w:hint="eastAsia"/>
                <w:kern w:val="0"/>
                <w:sz w:val="24"/>
                <w:szCs w:val="24"/>
              </w:rPr>
              <w:t>的</w:t>
            </w:r>
            <w:r w:rsidR="008F6532" w:rsidRPr="0087444F">
              <w:rPr>
                <w:rFonts w:hint="eastAsia"/>
                <w:kern w:val="0"/>
                <w:sz w:val="24"/>
                <w:szCs w:val="24"/>
              </w:rPr>
              <w:t>8</w:t>
            </w:r>
            <w:r w:rsidR="008F6532" w:rsidRPr="0087444F">
              <w:rPr>
                <w:rFonts w:hint="eastAsia"/>
                <w:kern w:val="0"/>
                <w:sz w:val="24"/>
                <w:szCs w:val="24"/>
              </w:rPr>
              <w:t>个行政区的：</w:t>
            </w:r>
            <w:r w:rsidR="008F6532" w:rsidRPr="0087444F">
              <w:rPr>
                <w:rFonts w:hint="eastAsia"/>
                <w:kern w:val="0"/>
                <w:sz w:val="24"/>
                <w:szCs w:val="24"/>
              </w:rPr>
              <w:t>4</w:t>
            </w:r>
            <w:r w:rsidR="008F6532" w:rsidRPr="0087444F">
              <w:rPr>
                <w:rFonts w:hint="eastAsia"/>
                <w:kern w:val="0"/>
                <w:sz w:val="24"/>
                <w:szCs w:val="24"/>
              </w:rPr>
              <w:t>分；</w:t>
            </w:r>
          </w:p>
          <w:p w:rsidR="008F6532" w:rsidRPr="0087444F" w:rsidRDefault="00E47DC1" w:rsidP="00047856">
            <w:pPr>
              <w:widowControl/>
              <w:adjustRightInd w:val="0"/>
              <w:snapToGrid w:val="0"/>
              <w:rPr>
                <w:kern w:val="0"/>
                <w:sz w:val="24"/>
                <w:szCs w:val="24"/>
              </w:rPr>
            </w:pPr>
            <w:r w:rsidRPr="0087444F">
              <w:rPr>
                <w:rFonts w:hint="eastAsia"/>
                <w:kern w:val="0"/>
                <w:sz w:val="24"/>
                <w:szCs w:val="24"/>
              </w:rPr>
              <w:t>覆盖</w:t>
            </w:r>
            <w:proofErr w:type="gramStart"/>
            <w:r w:rsidR="008F6532" w:rsidRPr="0087444F">
              <w:rPr>
                <w:rFonts w:hint="eastAsia"/>
                <w:kern w:val="0"/>
                <w:sz w:val="24"/>
                <w:szCs w:val="24"/>
              </w:rPr>
              <w:t>本包负责</w:t>
            </w:r>
            <w:proofErr w:type="gramEnd"/>
            <w:r w:rsidR="008F6532" w:rsidRPr="0087444F">
              <w:rPr>
                <w:rFonts w:hint="eastAsia"/>
                <w:kern w:val="0"/>
                <w:sz w:val="24"/>
                <w:szCs w:val="24"/>
              </w:rPr>
              <w:t>的</w:t>
            </w:r>
            <w:r w:rsidR="008F6532" w:rsidRPr="0087444F">
              <w:rPr>
                <w:rFonts w:hint="eastAsia"/>
                <w:kern w:val="0"/>
                <w:sz w:val="24"/>
                <w:szCs w:val="24"/>
              </w:rPr>
              <w:t>6-7</w:t>
            </w:r>
            <w:r w:rsidR="008F6532" w:rsidRPr="0087444F">
              <w:rPr>
                <w:rFonts w:hint="eastAsia"/>
                <w:kern w:val="0"/>
                <w:sz w:val="24"/>
                <w:szCs w:val="24"/>
              </w:rPr>
              <w:t>个行政区的：</w:t>
            </w:r>
            <w:r w:rsidR="008F6532" w:rsidRPr="0087444F">
              <w:rPr>
                <w:rFonts w:hint="eastAsia"/>
                <w:kern w:val="0"/>
                <w:sz w:val="24"/>
                <w:szCs w:val="24"/>
              </w:rPr>
              <w:t>3</w:t>
            </w:r>
            <w:r w:rsidR="008F6532" w:rsidRPr="0087444F">
              <w:rPr>
                <w:rFonts w:hint="eastAsia"/>
                <w:kern w:val="0"/>
                <w:sz w:val="24"/>
                <w:szCs w:val="24"/>
              </w:rPr>
              <w:t>分；</w:t>
            </w:r>
          </w:p>
          <w:p w:rsidR="008F6532" w:rsidRPr="0087444F" w:rsidRDefault="00E47DC1" w:rsidP="00047856">
            <w:pPr>
              <w:widowControl/>
              <w:adjustRightInd w:val="0"/>
              <w:snapToGrid w:val="0"/>
              <w:rPr>
                <w:kern w:val="0"/>
                <w:sz w:val="24"/>
                <w:szCs w:val="24"/>
              </w:rPr>
            </w:pPr>
            <w:r w:rsidRPr="0087444F">
              <w:rPr>
                <w:rFonts w:hint="eastAsia"/>
                <w:kern w:val="0"/>
                <w:sz w:val="24"/>
                <w:szCs w:val="24"/>
              </w:rPr>
              <w:t>覆盖</w:t>
            </w:r>
            <w:proofErr w:type="gramStart"/>
            <w:r w:rsidR="008F6532" w:rsidRPr="0087444F">
              <w:rPr>
                <w:rFonts w:hint="eastAsia"/>
                <w:kern w:val="0"/>
                <w:sz w:val="24"/>
                <w:szCs w:val="24"/>
              </w:rPr>
              <w:t>本包负责</w:t>
            </w:r>
            <w:proofErr w:type="gramEnd"/>
            <w:r w:rsidR="008F6532" w:rsidRPr="0087444F">
              <w:rPr>
                <w:rFonts w:hint="eastAsia"/>
                <w:kern w:val="0"/>
                <w:sz w:val="24"/>
                <w:szCs w:val="24"/>
              </w:rPr>
              <w:t>的</w:t>
            </w:r>
            <w:r w:rsidR="008F6532" w:rsidRPr="0087444F">
              <w:rPr>
                <w:rFonts w:hint="eastAsia"/>
                <w:kern w:val="0"/>
                <w:sz w:val="24"/>
                <w:szCs w:val="24"/>
              </w:rPr>
              <w:t>4-5</w:t>
            </w:r>
            <w:r w:rsidR="008F6532" w:rsidRPr="0087444F">
              <w:rPr>
                <w:rFonts w:hint="eastAsia"/>
                <w:kern w:val="0"/>
                <w:sz w:val="24"/>
                <w:szCs w:val="24"/>
              </w:rPr>
              <w:t>个行政区的：</w:t>
            </w:r>
            <w:r w:rsidR="008F6532" w:rsidRPr="0087444F">
              <w:rPr>
                <w:rFonts w:hint="eastAsia"/>
                <w:kern w:val="0"/>
                <w:sz w:val="24"/>
                <w:szCs w:val="24"/>
              </w:rPr>
              <w:t>2</w:t>
            </w:r>
            <w:r w:rsidR="008F6532" w:rsidRPr="0087444F">
              <w:rPr>
                <w:rFonts w:hint="eastAsia"/>
                <w:kern w:val="0"/>
                <w:sz w:val="24"/>
                <w:szCs w:val="24"/>
              </w:rPr>
              <w:t>分；</w:t>
            </w:r>
          </w:p>
          <w:p w:rsidR="008F6532" w:rsidRPr="0087444F" w:rsidRDefault="00E47DC1" w:rsidP="00047856">
            <w:pPr>
              <w:widowControl/>
              <w:adjustRightInd w:val="0"/>
              <w:snapToGrid w:val="0"/>
              <w:rPr>
                <w:kern w:val="0"/>
                <w:sz w:val="24"/>
                <w:szCs w:val="24"/>
              </w:rPr>
            </w:pPr>
            <w:r w:rsidRPr="0087444F">
              <w:rPr>
                <w:rFonts w:hint="eastAsia"/>
                <w:kern w:val="0"/>
                <w:sz w:val="24"/>
                <w:szCs w:val="24"/>
              </w:rPr>
              <w:t>覆盖</w:t>
            </w:r>
            <w:proofErr w:type="gramStart"/>
            <w:r w:rsidR="008F6532" w:rsidRPr="0087444F">
              <w:rPr>
                <w:rFonts w:hint="eastAsia"/>
                <w:kern w:val="0"/>
                <w:sz w:val="24"/>
                <w:szCs w:val="24"/>
              </w:rPr>
              <w:t>本包负责</w:t>
            </w:r>
            <w:proofErr w:type="gramEnd"/>
            <w:r w:rsidR="008F6532" w:rsidRPr="0087444F">
              <w:rPr>
                <w:rFonts w:hint="eastAsia"/>
                <w:kern w:val="0"/>
                <w:sz w:val="24"/>
                <w:szCs w:val="24"/>
              </w:rPr>
              <w:t>的</w:t>
            </w:r>
            <w:r w:rsidR="008F6532" w:rsidRPr="0087444F">
              <w:rPr>
                <w:rFonts w:hint="eastAsia"/>
                <w:kern w:val="0"/>
                <w:sz w:val="24"/>
                <w:szCs w:val="24"/>
              </w:rPr>
              <w:t>2-3</w:t>
            </w:r>
            <w:r w:rsidR="008F6532" w:rsidRPr="0087444F">
              <w:rPr>
                <w:rFonts w:hint="eastAsia"/>
                <w:kern w:val="0"/>
                <w:sz w:val="24"/>
                <w:szCs w:val="24"/>
              </w:rPr>
              <w:t>个行政区的：</w:t>
            </w:r>
            <w:r w:rsidR="008F6532" w:rsidRPr="0087444F">
              <w:rPr>
                <w:rFonts w:hint="eastAsia"/>
                <w:kern w:val="0"/>
                <w:sz w:val="24"/>
                <w:szCs w:val="24"/>
              </w:rPr>
              <w:t>1</w:t>
            </w:r>
            <w:r w:rsidR="008F6532" w:rsidRPr="0087444F">
              <w:rPr>
                <w:rFonts w:hint="eastAsia"/>
                <w:kern w:val="0"/>
                <w:sz w:val="24"/>
                <w:szCs w:val="24"/>
              </w:rPr>
              <w:t>分；</w:t>
            </w:r>
          </w:p>
          <w:p w:rsidR="008F6532" w:rsidRPr="0087444F" w:rsidRDefault="008F6532" w:rsidP="00047856">
            <w:pPr>
              <w:widowControl/>
              <w:adjustRightInd w:val="0"/>
              <w:snapToGrid w:val="0"/>
              <w:rPr>
                <w:kern w:val="0"/>
                <w:sz w:val="24"/>
                <w:szCs w:val="24"/>
              </w:rPr>
            </w:pPr>
            <w:r w:rsidRPr="0087444F">
              <w:rPr>
                <w:rFonts w:hint="eastAsia"/>
                <w:kern w:val="0"/>
                <w:sz w:val="24"/>
                <w:szCs w:val="24"/>
              </w:rPr>
              <w:t>其他</w:t>
            </w:r>
            <w:r w:rsidRPr="0087444F">
              <w:rPr>
                <w:rFonts w:hint="eastAsia"/>
                <w:kern w:val="0"/>
                <w:sz w:val="24"/>
                <w:szCs w:val="24"/>
              </w:rPr>
              <w:t>0</w:t>
            </w:r>
            <w:r w:rsidRPr="0087444F">
              <w:rPr>
                <w:rFonts w:hint="eastAsia"/>
                <w:kern w:val="0"/>
                <w:sz w:val="24"/>
                <w:szCs w:val="24"/>
              </w:rPr>
              <w:t>分。</w:t>
            </w:r>
          </w:p>
          <w:p w:rsidR="00740943" w:rsidRPr="0087444F" w:rsidRDefault="008F6532" w:rsidP="00047856">
            <w:pPr>
              <w:widowControl/>
              <w:adjustRightInd w:val="0"/>
              <w:snapToGrid w:val="0"/>
              <w:rPr>
                <w:kern w:val="0"/>
                <w:sz w:val="24"/>
                <w:szCs w:val="24"/>
              </w:rPr>
            </w:pPr>
            <w:r w:rsidRPr="0087444F">
              <w:rPr>
                <w:rFonts w:hint="eastAsia"/>
                <w:kern w:val="0"/>
                <w:sz w:val="24"/>
                <w:szCs w:val="24"/>
              </w:rPr>
              <w:t>若为联合体投标，联合体任意一方满足以上要求，即可得分。联合体各方均满足以上要求，可以累计算分。</w:t>
            </w:r>
          </w:p>
        </w:tc>
        <w:tc>
          <w:tcPr>
            <w:tcW w:w="1143" w:type="dxa"/>
            <w:shd w:val="clear" w:color="auto" w:fill="auto"/>
            <w:vAlign w:val="center"/>
          </w:tcPr>
          <w:p w:rsidR="00740943" w:rsidRPr="0087444F" w:rsidRDefault="009440D6" w:rsidP="00047856">
            <w:pPr>
              <w:widowControl/>
              <w:adjustRightInd w:val="0"/>
              <w:snapToGrid w:val="0"/>
              <w:jc w:val="center"/>
              <w:rPr>
                <w:kern w:val="0"/>
                <w:sz w:val="24"/>
                <w:szCs w:val="24"/>
              </w:rPr>
            </w:pPr>
            <w:r w:rsidRPr="0087444F">
              <w:rPr>
                <w:rFonts w:hint="eastAsia"/>
                <w:kern w:val="0"/>
                <w:sz w:val="24"/>
                <w:szCs w:val="24"/>
              </w:rPr>
              <w:t>9</w:t>
            </w:r>
          </w:p>
        </w:tc>
      </w:tr>
      <w:tr w:rsidR="00740943" w:rsidRPr="00750AB2" w:rsidTr="00B7176B">
        <w:trPr>
          <w:trHeight w:val="1050"/>
          <w:jc w:val="center"/>
        </w:trPr>
        <w:tc>
          <w:tcPr>
            <w:tcW w:w="663" w:type="dxa"/>
            <w:shd w:val="clear" w:color="auto" w:fill="auto"/>
            <w:noWrap/>
            <w:vAlign w:val="center"/>
          </w:tcPr>
          <w:p w:rsidR="00740943" w:rsidRDefault="00E47DC1"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40943" w:rsidRPr="00750AB2" w:rsidRDefault="00740943"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740943" w:rsidRDefault="00740943" w:rsidP="00A21AF8">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017B26" w:rsidRDefault="00017B26" w:rsidP="00017B26">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）理赔岗人员：提供</w:t>
            </w:r>
          </w:p>
          <w:p w:rsidR="00017B26" w:rsidRDefault="00017B26" w:rsidP="00017B26">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保险相关专业大学本科（或以上）毕业证书扫描件</w:t>
            </w:r>
          </w:p>
          <w:p w:rsidR="00017B26" w:rsidRDefault="00017B26" w:rsidP="00017B26">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加盖投标人单位公章（若为联合体投标，加盖联合体主体方公章）的上述人员工作简历扫描件，工作简历能表明该人员具备</w:t>
            </w:r>
            <w:r>
              <w:rPr>
                <w:rFonts w:hint="eastAsia"/>
                <w:kern w:val="0"/>
                <w:sz w:val="24"/>
                <w:szCs w:val="24"/>
              </w:rPr>
              <w:t>3</w:t>
            </w:r>
            <w:r>
              <w:rPr>
                <w:rFonts w:hint="eastAsia"/>
                <w:kern w:val="0"/>
                <w:sz w:val="24"/>
                <w:szCs w:val="24"/>
              </w:rPr>
              <w:t>年（或以上）保险理赔工作经验</w:t>
            </w:r>
          </w:p>
          <w:p w:rsidR="00017B26" w:rsidRDefault="00017B26" w:rsidP="00017B26">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任意一项的人员得</w:t>
            </w:r>
            <w:r>
              <w:rPr>
                <w:rFonts w:hint="eastAsia"/>
                <w:kern w:val="0"/>
                <w:sz w:val="24"/>
                <w:szCs w:val="24"/>
              </w:rPr>
              <w:t>0.2</w:t>
            </w:r>
            <w:r>
              <w:rPr>
                <w:rFonts w:hint="eastAsia"/>
                <w:kern w:val="0"/>
                <w:sz w:val="24"/>
                <w:szCs w:val="24"/>
              </w:rPr>
              <w:t>分，最多</w:t>
            </w:r>
            <w:r>
              <w:rPr>
                <w:rFonts w:hint="eastAsia"/>
                <w:kern w:val="0"/>
                <w:sz w:val="24"/>
                <w:szCs w:val="24"/>
              </w:rPr>
              <w:t>2</w:t>
            </w:r>
            <w:r>
              <w:rPr>
                <w:rFonts w:hint="eastAsia"/>
                <w:kern w:val="0"/>
                <w:sz w:val="24"/>
                <w:szCs w:val="24"/>
              </w:rPr>
              <w:t>分；</w:t>
            </w:r>
          </w:p>
          <w:p w:rsidR="00017B26" w:rsidRDefault="00017B26" w:rsidP="00017B26">
            <w:pPr>
              <w:widowControl/>
              <w:adjustRightInd w:val="0"/>
              <w:snapToGrid w:val="0"/>
              <w:rPr>
                <w:rFonts w:ascii="宋体" w:hAnsi="宋体" w:cs="宋体"/>
                <w:color w:val="000000"/>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color w:val="000000"/>
                <w:kern w:val="0"/>
                <w:sz w:val="24"/>
                <w:szCs w:val="24"/>
              </w:rPr>
              <w:t>医学岗人员：提供</w:t>
            </w:r>
          </w:p>
          <w:p w:rsidR="00017B26" w:rsidRDefault="00017B26" w:rsidP="00017B26">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医学或药学相关专业大学本科（或以上）毕业证书扫描件</w:t>
            </w:r>
          </w:p>
          <w:p w:rsidR="00017B26" w:rsidRDefault="00017B26" w:rsidP="00017B26">
            <w:pPr>
              <w:widowControl/>
              <w:adjustRightInd w:val="0"/>
              <w:snapToGrid w:val="0"/>
              <w:rPr>
                <w:kern w:val="0"/>
                <w:sz w:val="24"/>
                <w:szCs w:val="24"/>
              </w:rPr>
            </w:pPr>
            <w:r>
              <w:rPr>
                <w:rFonts w:hint="eastAsia"/>
                <w:kern w:val="0"/>
                <w:sz w:val="24"/>
                <w:szCs w:val="24"/>
              </w:rPr>
              <w:lastRenderedPageBreak/>
              <w:t xml:space="preserve">B. </w:t>
            </w:r>
            <w:r>
              <w:rPr>
                <w:rFonts w:hint="eastAsia"/>
                <w:kern w:val="0"/>
                <w:sz w:val="24"/>
                <w:szCs w:val="24"/>
              </w:rPr>
              <w:t>加盖投标人单位公章（若为联合体投标，加盖联合体主体方公章）的上述人员工作简历扫描件，工作简历能表明该人员具备</w:t>
            </w:r>
            <w:r>
              <w:rPr>
                <w:rFonts w:hint="eastAsia"/>
                <w:kern w:val="0"/>
                <w:sz w:val="24"/>
                <w:szCs w:val="24"/>
              </w:rPr>
              <w:t>3</w:t>
            </w:r>
            <w:r>
              <w:rPr>
                <w:rFonts w:hint="eastAsia"/>
                <w:kern w:val="0"/>
                <w:sz w:val="24"/>
                <w:szCs w:val="24"/>
              </w:rPr>
              <w:t>年（或以上）保险医药费清单审核工作经验</w:t>
            </w:r>
          </w:p>
          <w:p w:rsidR="00017B26" w:rsidRDefault="00017B26" w:rsidP="00017B26">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任意一项的人员得</w:t>
            </w:r>
            <w:r>
              <w:rPr>
                <w:rFonts w:hint="eastAsia"/>
                <w:kern w:val="0"/>
                <w:sz w:val="24"/>
                <w:szCs w:val="24"/>
              </w:rPr>
              <w:t>0.2</w:t>
            </w:r>
            <w:r>
              <w:rPr>
                <w:rFonts w:hint="eastAsia"/>
                <w:kern w:val="0"/>
                <w:sz w:val="24"/>
                <w:szCs w:val="24"/>
              </w:rPr>
              <w:t>分，最多</w:t>
            </w:r>
            <w:r>
              <w:rPr>
                <w:rFonts w:hint="eastAsia"/>
                <w:kern w:val="0"/>
                <w:sz w:val="24"/>
                <w:szCs w:val="24"/>
              </w:rPr>
              <w:t>2</w:t>
            </w:r>
            <w:r>
              <w:rPr>
                <w:rFonts w:hint="eastAsia"/>
                <w:kern w:val="0"/>
                <w:sz w:val="24"/>
                <w:szCs w:val="24"/>
              </w:rPr>
              <w:t>分；</w:t>
            </w:r>
          </w:p>
          <w:p w:rsidR="00017B26" w:rsidRDefault="00017B26" w:rsidP="00017B26">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proofErr w:type="gramStart"/>
            <w:r>
              <w:rPr>
                <w:rFonts w:ascii="宋体" w:hAnsi="宋体" w:cs="宋体" w:hint="eastAsia"/>
                <w:color w:val="000000"/>
                <w:kern w:val="0"/>
                <w:sz w:val="24"/>
                <w:szCs w:val="24"/>
              </w:rPr>
              <w:t>客服岗人员</w:t>
            </w:r>
            <w:proofErr w:type="gramEnd"/>
            <w:r>
              <w:rPr>
                <w:rFonts w:ascii="宋体" w:hAnsi="宋体" w:cs="宋体" w:hint="eastAsia"/>
                <w:color w:val="000000"/>
                <w:kern w:val="0"/>
                <w:sz w:val="24"/>
                <w:szCs w:val="24"/>
              </w:rPr>
              <w:t>：提供</w:t>
            </w:r>
            <w:r>
              <w:rPr>
                <w:rFonts w:hint="eastAsia"/>
                <w:kern w:val="0"/>
                <w:sz w:val="24"/>
                <w:szCs w:val="24"/>
              </w:rPr>
              <w:t>加盖投标人单位公章（若为联合体投标，加盖联合体主体方公章）的上述人员工作简历扫描件，工作简历能表明该人员具备</w:t>
            </w:r>
            <w:r>
              <w:rPr>
                <w:rFonts w:hint="eastAsia"/>
                <w:kern w:val="0"/>
                <w:sz w:val="24"/>
                <w:szCs w:val="24"/>
              </w:rPr>
              <w:t>3</w:t>
            </w:r>
            <w:r>
              <w:rPr>
                <w:rFonts w:hint="eastAsia"/>
                <w:kern w:val="0"/>
                <w:sz w:val="24"/>
                <w:szCs w:val="24"/>
              </w:rPr>
              <w:t>年（或以上）客服工作经验，每个满足以上要求的人员得</w:t>
            </w:r>
            <w:r>
              <w:rPr>
                <w:rFonts w:hint="eastAsia"/>
                <w:kern w:val="0"/>
                <w:sz w:val="24"/>
                <w:szCs w:val="24"/>
              </w:rPr>
              <w:t>0.25</w:t>
            </w:r>
            <w:r>
              <w:rPr>
                <w:rFonts w:hint="eastAsia"/>
                <w:kern w:val="0"/>
                <w:sz w:val="24"/>
                <w:szCs w:val="24"/>
              </w:rPr>
              <w:t>分，最多</w:t>
            </w:r>
            <w:r>
              <w:rPr>
                <w:rFonts w:hint="eastAsia"/>
                <w:kern w:val="0"/>
                <w:sz w:val="24"/>
                <w:szCs w:val="24"/>
              </w:rPr>
              <w:t>1.25</w:t>
            </w:r>
            <w:r>
              <w:rPr>
                <w:rFonts w:hint="eastAsia"/>
                <w:kern w:val="0"/>
                <w:sz w:val="24"/>
                <w:szCs w:val="24"/>
              </w:rPr>
              <w:t>分；</w:t>
            </w:r>
          </w:p>
          <w:p w:rsidR="00017B26" w:rsidRDefault="00017B26" w:rsidP="00017B26">
            <w:pPr>
              <w:widowControl/>
              <w:adjustRightInd w:val="0"/>
              <w:snapToGrid w:val="0"/>
              <w:rPr>
                <w:rFonts w:ascii="宋体" w:hAnsi="宋体" w:cs="宋体"/>
                <w:color w:val="000000"/>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color w:val="000000"/>
                <w:kern w:val="0"/>
                <w:sz w:val="24"/>
                <w:szCs w:val="24"/>
              </w:rPr>
              <w:t>信息岗人员：提供</w:t>
            </w:r>
          </w:p>
          <w:p w:rsidR="00017B26" w:rsidRDefault="00017B26" w:rsidP="00017B26">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计算机或信息化相关专业大学本科（或以上）毕业证书扫描件</w:t>
            </w:r>
          </w:p>
          <w:p w:rsidR="00017B26" w:rsidRDefault="00017B26" w:rsidP="00017B26">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加盖投标人单位公章（若为联合体投标，加盖联合体主体方公章）的上述人员工作简历扫描件，工作简历能表明该人员具备</w:t>
            </w:r>
            <w:r>
              <w:rPr>
                <w:rFonts w:hint="eastAsia"/>
                <w:kern w:val="0"/>
                <w:sz w:val="24"/>
                <w:szCs w:val="24"/>
              </w:rPr>
              <w:t>3</w:t>
            </w:r>
            <w:r>
              <w:rPr>
                <w:rFonts w:hint="eastAsia"/>
                <w:kern w:val="0"/>
                <w:sz w:val="24"/>
                <w:szCs w:val="24"/>
              </w:rPr>
              <w:t>年（或以上）计算机或信息化工作经验</w:t>
            </w:r>
          </w:p>
          <w:p w:rsidR="00017B26" w:rsidRDefault="00017B26" w:rsidP="00017B26">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任意一项的人员得</w:t>
            </w:r>
            <w:r>
              <w:rPr>
                <w:rFonts w:hint="eastAsia"/>
                <w:kern w:val="0"/>
                <w:sz w:val="24"/>
                <w:szCs w:val="24"/>
              </w:rPr>
              <w:t>0.25</w:t>
            </w:r>
            <w:r>
              <w:rPr>
                <w:rFonts w:hint="eastAsia"/>
                <w:kern w:val="0"/>
                <w:sz w:val="24"/>
                <w:szCs w:val="24"/>
              </w:rPr>
              <w:t>分，最多</w:t>
            </w:r>
            <w:r>
              <w:rPr>
                <w:rFonts w:hint="eastAsia"/>
                <w:kern w:val="0"/>
                <w:sz w:val="24"/>
                <w:szCs w:val="24"/>
              </w:rPr>
              <w:t>1</w:t>
            </w:r>
            <w:r>
              <w:rPr>
                <w:rFonts w:hint="eastAsia"/>
                <w:kern w:val="0"/>
                <w:sz w:val="24"/>
                <w:szCs w:val="24"/>
              </w:rPr>
              <w:t>分；</w:t>
            </w:r>
          </w:p>
          <w:p w:rsidR="00017B26" w:rsidRDefault="00017B26" w:rsidP="00017B26">
            <w:pPr>
              <w:widowControl/>
              <w:adjustRightInd w:val="0"/>
              <w:snapToGrid w:val="0"/>
              <w:rPr>
                <w:rFonts w:ascii="宋体" w:hAnsi="宋体" w:cs="宋体"/>
                <w:color w:val="000000"/>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color w:val="000000"/>
                <w:kern w:val="0"/>
                <w:sz w:val="24"/>
                <w:szCs w:val="24"/>
              </w:rPr>
              <w:t>法</w:t>
            </w:r>
            <w:proofErr w:type="gramStart"/>
            <w:r>
              <w:rPr>
                <w:rFonts w:ascii="宋体" w:hAnsi="宋体" w:cs="宋体" w:hint="eastAsia"/>
                <w:color w:val="000000"/>
                <w:kern w:val="0"/>
                <w:sz w:val="24"/>
                <w:szCs w:val="24"/>
              </w:rPr>
              <w:t>务</w:t>
            </w:r>
            <w:proofErr w:type="gramEnd"/>
            <w:r>
              <w:rPr>
                <w:rFonts w:ascii="宋体" w:hAnsi="宋体" w:cs="宋体" w:hint="eastAsia"/>
                <w:color w:val="000000"/>
                <w:kern w:val="0"/>
                <w:sz w:val="24"/>
                <w:szCs w:val="24"/>
              </w:rPr>
              <w:t>岗人员：提供</w:t>
            </w:r>
          </w:p>
          <w:p w:rsidR="00017B26" w:rsidRDefault="00017B26" w:rsidP="00017B26">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法律相关专业大学本科（或以上）毕业证书扫描件</w:t>
            </w:r>
          </w:p>
          <w:p w:rsidR="00017B26" w:rsidRDefault="00017B26" w:rsidP="00017B26">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加盖投标人单位公章（若为联合体投标，加盖联合体主体方公章）的上述人员工作简历扫描件，工作简历能表明该人员具备</w:t>
            </w:r>
            <w:r>
              <w:rPr>
                <w:rFonts w:hint="eastAsia"/>
                <w:kern w:val="0"/>
                <w:sz w:val="24"/>
                <w:szCs w:val="24"/>
              </w:rPr>
              <w:t>3</w:t>
            </w:r>
            <w:r>
              <w:rPr>
                <w:rFonts w:hint="eastAsia"/>
                <w:kern w:val="0"/>
                <w:sz w:val="24"/>
                <w:szCs w:val="24"/>
              </w:rPr>
              <w:t>年（或以上）法务工作经验</w:t>
            </w:r>
          </w:p>
          <w:p w:rsidR="00017B26" w:rsidRDefault="00017B26" w:rsidP="00017B26">
            <w:pPr>
              <w:widowControl/>
              <w:adjustRightInd w:val="0"/>
              <w:snapToGrid w:val="0"/>
              <w:rPr>
                <w:kern w:val="0"/>
                <w:sz w:val="24"/>
                <w:szCs w:val="24"/>
              </w:rPr>
            </w:pPr>
            <w:r>
              <w:rPr>
                <w:rFonts w:hint="eastAsia"/>
                <w:kern w:val="0"/>
                <w:sz w:val="24"/>
                <w:szCs w:val="24"/>
              </w:rPr>
              <w:t>满足以上</w:t>
            </w:r>
            <w:r>
              <w:rPr>
                <w:rFonts w:hint="eastAsia"/>
                <w:kern w:val="0"/>
                <w:sz w:val="24"/>
                <w:szCs w:val="24"/>
              </w:rPr>
              <w:t>A</w:t>
            </w:r>
            <w:r>
              <w:rPr>
                <w:rFonts w:hint="eastAsia"/>
                <w:kern w:val="0"/>
                <w:sz w:val="24"/>
                <w:szCs w:val="24"/>
              </w:rPr>
              <w:t>、</w:t>
            </w:r>
            <w:r>
              <w:rPr>
                <w:rFonts w:hint="eastAsia"/>
                <w:kern w:val="0"/>
                <w:sz w:val="24"/>
                <w:szCs w:val="24"/>
              </w:rPr>
              <w:t>B</w:t>
            </w:r>
            <w:r>
              <w:rPr>
                <w:rFonts w:hint="eastAsia"/>
                <w:kern w:val="0"/>
                <w:sz w:val="24"/>
                <w:szCs w:val="24"/>
              </w:rPr>
              <w:t>任意一项的人员得</w:t>
            </w:r>
            <w:r>
              <w:rPr>
                <w:rFonts w:hint="eastAsia"/>
                <w:kern w:val="0"/>
                <w:sz w:val="24"/>
                <w:szCs w:val="24"/>
              </w:rPr>
              <w:t>0.25</w:t>
            </w:r>
            <w:r>
              <w:rPr>
                <w:rFonts w:hint="eastAsia"/>
                <w:kern w:val="0"/>
                <w:sz w:val="24"/>
                <w:szCs w:val="24"/>
              </w:rPr>
              <w:t>分，最多</w:t>
            </w:r>
            <w:r>
              <w:rPr>
                <w:rFonts w:hint="eastAsia"/>
                <w:kern w:val="0"/>
                <w:sz w:val="24"/>
                <w:szCs w:val="24"/>
              </w:rPr>
              <w:t>1.25</w:t>
            </w:r>
            <w:r>
              <w:rPr>
                <w:rFonts w:hint="eastAsia"/>
                <w:kern w:val="0"/>
                <w:sz w:val="24"/>
                <w:szCs w:val="24"/>
              </w:rPr>
              <w:t>分；</w:t>
            </w:r>
          </w:p>
          <w:p w:rsidR="00047856" w:rsidRPr="00047856" w:rsidRDefault="00017B26" w:rsidP="00017B26">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）承诺以上人员中至少</w:t>
            </w:r>
            <w:r>
              <w:rPr>
                <w:rFonts w:hint="eastAsia"/>
                <w:kern w:val="0"/>
                <w:sz w:val="24"/>
                <w:szCs w:val="24"/>
              </w:rPr>
              <w:t>8</w:t>
            </w:r>
            <w:r>
              <w:rPr>
                <w:rFonts w:hint="eastAsia"/>
                <w:kern w:val="0"/>
                <w:sz w:val="24"/>
                <w:szCs w:val="24"/>
              </w:rPr>
              <w:t>人提供工作时间驻场服务，且</w:t>
            </w:r>
            <w:r w:rsidRPr="006E45FC">
              <w:rPr>
                <w:rFonts w:hint="eastAsia"/>
                <w:kern w:val="0"/>
                <w:sz w:val="24"/>
                <w:szCs w:val="24"/>
              </w:rPr>
              <w:t>驻场服务人员保证</w:t>
            </w:r>
            <w:r>
              <w:rPr>
                <w:rFonts w:hint="eastAsia"/>
                <w:kern w:val="0"/>
                <w:sz w:val="24"/>
                <w:szCs w:val="24"/>
              </w:rPr>
              <w:t>以上第</w:t>
            </w:r>
            <w:r w:rsidRPr="006E45FC">
              <w:rPr>
                <w:rFonts w:hint="eastAsia"/>
                <w:kern w:val="0"/>
                <w:sz w:val="24"/>
                <w:szCs w:val="24"/>
              </w:rPr>
              <w:t>（</w:t>
            </w:r>
            <w:r w:rsidRPr="006E45FC">
              <w:rPr>
                <w:rFonts w:hint="eastAsia"/>
                <w:kern w:val="0"/>
                <w:sz w:val="24"/>
                <w:szCs w:val="24"/>
              </w:rPr>
              <w:t>1</w:t>
            </w:r>
            <w:r w:rsidRPr="006E45FC">
              <w:rPr>
                <w:rFonts w:hint="eastAsia"/>
                <w:kern w:val="0"/>
                <w:sz w:val="24"/>
                <w:szCs w:val="24"/>
              </w:rPr>
              <w:t>）至（</w:t>
            </w:r>
            <w:r w:rsidRPr="006E45FC">
              <w:rPr>
                <w:rFonts w:hint="eastAsia"/>
                <w:kern w:val="0"/>
                <w:sz w:val="24"/>
                <w:szCs w:val="24"/>
              </w:rPr>
              <w:t>5</w:t>
            </w:r>
            <w:r w:rsidRPr="006E45FC">
              <w:rPr>
                <w:rFonts w:hint="eastAsia"/>
                <w:kern w:val="0"/>
                <w:sz w:val="24"/>
                <w:szCs w:val="24"/>
              </w:rPr>
              <w:t>）</w:t>
            </w:r>
            <w:r>
              <w:rPr>
                <w:rFonts w:hint="eastAsia"/>
                <w:kern w:val="0"/>
                <w:sz w:val="24"/>
                <w:szCs w:val="24"/>
              </w:rPr>
              <w:t>项</w:t>
            </w:r>
            <w:r w:rsidRPr="006E45FC">
              <w:rPr>
                <w:rFonts w:hint="eastAsia"/>
                <w:kern w:val="0"/>
                <w:sz w:val="24"/>
                <w:szCs w:val="24"/>
              </w:rPr>
              <w:t>每类岗位至少</w:t>
            </w:r>
            <w:r w:rsidRPr="006E45FC">
              <w:rPr>
                <w:rFonts w:hint="eastAsia"/>
                <w:kern w:val="0"/>
                <w:sz w:val="24"/>
                <w:szCs w:val="24"/>
              </w:rPr>
              <w:t>1</w:t>
            </w:r>
            <w:r w:rsidRPr="006E45FC">
              <w:rPr>
                <w:rFonts w:hint="eastAsia"/>
                <w:kern w:val="0"/>
                <w:sz w:val="24"/>
                <w:szCs w:val="24"/>
              </w:rPr>
              <w:t>人</w:t>
            </w:r>
            <w:r>
              <w:rPr>
                <w:rFonts w:hint="eastAsia"/>
                <w:kern w:val="0"/>
                <w:sz w:val="24"/>
                <w:szCs w:val="24"/>
              </w:rPr>
              <w:t>：</w:t>
            </w:r>
            <w:r>
              <w:rPr>
                <w:rFonts w:hint="eastAsia"/>
                <w:kern w:val="0"/>
                <w:sz w:val="24"/>
                <w:szCs w:val="24"/>
              </w:rPr>
              <w:t>2</w:t>
            </w:r>
            <w:r>
              <w:rPr>
                <w:rFonts w:hint="eastAsia"/>
                <w:kern w:val="0"/>
                <w:sz w:val="24"/>
                <w:szCs w:val="24"/>
              </w:rPr>
              <w:t>分，每增加</w:t>
            </w:r>
            <w:r>
              <w:rPr>
                <w:rFonts w:hint="eastAsia"/>
                <w:kern w:val="0"/>
                <w:sz w:val="24"/>
                <w:szCs w:val="24"/>
              </w:rPr>
              <w:t>1</w:t>
            </w:r>
            <w:r>
              <w:rPr>
                <w:rFonts w:hint="eastAsia"/>
                <w:kern w:val="0"/>
                <w:sz w:val="24"/>
                <w:szCs w:val="24"/>
              </w:rPr>
              <w:t>名驻场人员得</w:t>
            </w:r>
            <w:r>
              <w:rPr>
                <w:rFonts w:hint="eastAsia"/>
                <w:kern w:val="0"/>
                <w:sz w:val="24"/>
                <w:szCs w:val="24"/>
              </w:rPr>
              <w:t>0.25</w:t>
            </w:r>
            <w:r>
              <w:rPr>
                <w:rFonts w:hint="eastAsia"/>
                <w:kern w:val="0"/>
                <w:sz w:val="24"/>
                <w:szCs w:val="24"/>
              </w:rPr>
              <w:t>分，本小项总得分最多</w:t>
            </w:r>
            <w:r>
              <w:rPr>
                <w:rFonts w:hint="eastAsia"/>
                <w:kern w:val="0"/>
                <w:sz w:val="24"/>
                <w:szCs w:val="24"/>
              </w:rPr>
              <w:t>2.5</w:t>
            </w:r>
            <w:r>
              <w:rPr>
                <w:rFonts w:hint="eastAsia"/>
                <w:kern w:val="0"/>
                <w:sz w:val="24"/>
                <w:szCs w:val="24"/>
              </w:rPr>
              <w:t>分；不足</w:t>
            </w:r>
            <w:r>
              <w:rPr>
                <w:rFonts w:hint="eastAsia"/>
                <w:kern w:val="0"/>
                <w:sz w:val="24"/>
                <w:szCs w:val="24"/>
              </w:rPr>
              <w:t>8</w:t>
            </w:r>
            <w:r>
              <w:rPr>
                <w:rFonts w:hint="eastAsia"/>
                <w:kern w:val="0"/>
                <w:sz w:val="24"/>
                <w:szCs w:val="24"/>
              </w:rPr>
              <w:t>人的，</w:t>
            </w:r>
            <w:r>
              <w:rPr>
                <w:rFonts w:hint="eastAsia"/>
                <w:kern w:val="0"/>
                <w:sz w:val="24"/>
                <w:szCs w:val="24"/>
              </w:rPr>
              <w:t>0</w:t>
            </w:r>
            <w:r>
              <w:rPr>
                <w:rFonts w:hint="eastAsia"/>
                <w:kern w:val="0"/>
                <w:sz w:val="24"/>
                <w:szCs w:val="24"/>
              </w:rPr>
              <w:t>分。</w:t>
            </w:r>
          </w:p>
          <w:p w:rsidR="006036A3" w:rsidRPr="00750AB2" w:rsidRDefault="006036A3" w:rsidP="006036A3">
            <w:pPr>
              <w:widowControl/>
              <w:adjustRightInd w:val="0"/>
              <w:snapToGrid w:val="0"/>
              <w:rPr>
                <w:kern w:val="0"/>
                <w:sz w:val="24"/>
                <w:szCs w:val="24"/>
              </w:rPr>
            </w:pPr>
            <w:r w:rsidRPr="00017B26">
              <w:rPr>
                <w:rFonts w:hint="eastAsia"/>
                <w:kern w:val="0"/>
                <w:sz w:val="24"/>
                <w:szCs w:val="24"/>
              </w:rPr>
              <w:t>若为联合体投标，联合体任意一方满足以上要求，即可得分。联合体各方均满足以上要求，可以累计算分。</w:t>
            </w:r>
          </w:p>
        </w:tc>
        <w:tc>
          <w:tcPr>
            <w:tcW w:w="1143" w:type="dxa"/>
            <w:shd w:val="clear" w:color="auto" w:fill="auto"/>
            <w:vAlign w:val="center"/>
          </w:tcPr>
          <w:p w:rsidR="00740943" w:rsidRPr="00750AB2" w:rsidRDefault="00047856" w:rsidP="000922CA">
            <w:pPr>
              <w:widowControl/>
              <w:adjustRightInd w:val="0"/>
              <w:snapToGrid w:val="0"/>
              <w:jc w:val="center"/>
              <w:rPr>
                <w:color w:val="000000"/>
                <w:kern w:val="0"/>
                <w:sz w:val="24"/>
                <w:szCs w:val="24"/>
              </w:rPr>
            </w:pPr>
            <w:r>
              <w:rPr>
                <w:rFonts w:hint="eastAsia"/>
                <w:color w:val="000000"/>
                <w:kern w:val="0"/>
                <w:sz w:val="24"/>
                <w:szCs w:val="24"/>
              </w:rPr>
              <w:lastRenderedPageBreak/>
              <w:t>1</w:t>
            </w:r>
            <w:r w:rsidR="000922CA">
              <w:rPr>
                <w:rFonts w:hint="eastAsia"/>
                <w:color w:val="000000"/>
                <w:kern w:val="0"/>
                <w:sz w:val="24"/>
                <w:szCs w:val="24"/>
              </w:rPr>
              <w:t>0</w:t>
            </w:r>
          </w:p>
        </w:tc>
      </w:tr>
      <w:tr w:rsidR="00740943" w:rsidRPr="00750AB2" w:rsidTr="00B42879">
        <w:trPr>
          <w:trHeight w:val="243"/>
          <w:jc w:val="center"/>
        </w:trPr>
        <w:tc>
          <w:tcPr>
            <w:tcW w:w="663" w:type="dxa"/>
            <w:shd w:val="clear" w:color="auto" w:fill="auto"/>
            <w:noWrap/>
            <w:vAlign w:val="center"/>
          </w:tcPr>
          <w:p w:rsidR="00740943" w:rsidRDefault="0087444F"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740943" w:rsidRDefault="00740943"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740943" w:rsidRPr="00A21AF8" w:rsidRDefault="00740943" w:rsidP="00291AEA">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291AEA">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40943" w:rsidRDefault="00291AEA"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740943" w:rsidRPr="00750AB2" w:rsidTr="00A21AF8">
        <w:trPr>
          <w:trHeight w:val="60"/>
          <w:jc w:val="center"/>
        </w:trPr>
        <w:tc>
          <w:tcPr>
            <w:tcW w:w="9393" w:type="dxa"/>
            <w:gridSpan w:val="3"/>
            <w:shd w:val="clear" w:color="auto" w:fill="auto"/>
            <w:noWrap/>
            <w:vAlign w:val="center"/>
          </w:tcPr>
          <w:p w:rsidR="00740943" w:rsidRPr="00750AB2" w:rsidRDefault="00740943" w:rsidP="0087444F">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87444F">
              <w:rPr>
                <w:rFonts w:hint="eastAsia"/>
                <w:kern w:val="0"/>
                <w:sz w:val="24"/>
                <w:szCs w:val="24"/>
              </w:rPr>
              <w:t>40</w:t>
            </w:r>
            <w:r w:rsidRPr="00750AB2">
              <w:rPr>
                <w:kern w:val="0"/>
                <w:sz w:val="24"/>
                <w:szCs w:val="24"/>
              </w:rPr>
              <w:t>分）</w:t>
            </w:r>
          </w:p>
        </w:tc>
        <w:tc>
          <w:tcPr>
            <w:tcW w:w="1143" w:type="dxa"/>
            <w:shd w:val="clear" w:color="auto" w:fill="auto"/>
            <w:vAlign w:val="center"/>
          </w:tcPr>
          <w:p w:rsidR="00740943" w:rsidRPr="00750AB2" w:rsidRDefault="00740943"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6036A3" w:rsidRPr="00750AB2" w:rsidTr="00A21AF8">
        <w:trPr>
          <w:trHeight w:val="274"/>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协助职业伤害确认工作实施方案评价</w:t>
            </w:r>
          </w:p>
        </w:tc>
        <w:tc>
          <w:tcPr>
            <w:tcW w:w="7311" w:type="dxa"/>
            <w:shd w:val="clear" w:color="auto" w:fill="auto"/>
            <w:vAlign w:val="center"/>
          </w:tcPr>
          <w:p w:rsidR="006036A3" w:rsidRPr="00017B26" w:rsidRDefault="006036A3" w:rsidP="00A21AF8">
            <w:pPr>
              <w:widowControl/>
              <w:adjustRightInd w:val="0"/>
              <w:snapToGrid w:val="0"/>
              <w:rPr>
                <w:kern w:val="0"/>
                <w:sz w:val="24"/>
                <w:szCs w:val="24"/>
              </w:rPr>
            </w:pPr>
            <w:r w:rsidRPr="00017B26">
              <w:rPr>
                <w:rFonts w:hint="eastAsia"/>
                <w:kern w:val="0"/>
                <w:sz w:val="24"/>
                <w:szCs w:val="24"/>
              </w:rPr>
              <w:t>至少包含</w:t>
            </w:r>
            <w:r w:rsidR="009D20BC" w:rsidRPr="00017B26">
              <w:rPr>
                <w:rFonts w:hint="eastAsia"/>
                <w:kern w:val="0"/>
                <w:sz w:val="24"/>
                <w:szCs w:val="24"/>
              </w:rPr>
              <w:t>包括职业伤害事故备案，职业伤害给付待遇申请受理，伤害事故性质判断和职业伤害结论、职业伤害事故调查，文书送达等环节工作。明确各环节工作服务计划，对应说明各环节岗位设置、标准设定、工作衔接、系统建设等内容，融合便民服务、基金风险控制制度设计。</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满足</w:t>
            </w:r>
            <w:r w:rsidRPr="00017B26">
              <w:rPr>
                <w:kern w:val="0"/>
                <w:sz w:val="24"/>
                <w:szCs w:val="24"/>
              </w:rPr>
              <w:t>招标文件要求，无瑕疵：</w:t>
            </w:r>
            <w:r w:rsidR="000B66D1" w:rsidRPr="00017B26">
              <w:rPr>
                <w:rFonts w:hint="eastAsia"/>
                <w:kern w:val="0"/>
                <w:sz w:val="24"/>
                <w:szCs w:val="24"/>
              </w:rPr>
              <w:t>8</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Pr="00017B26">
              <w:rPr>
                <w:rFonts w:hint="eastAsia"/>
                <w:kern w:val="0"/>
                <w:sz w:val="24"/>
                <w:szCs w:val="24"/>
              </w:rPr>
              <w:t>6</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2</w:t>
            </w:r>
            <w:r w:rsidRPr="00017B26">
              <w:rPr>
                <w:rFonts w:hint="eastAsia"/>
                <w:kern w:val="0"/>
                <w:sz w:val="24"/>
                <w:szCs w:val="24"/>
              </w:rPr>
              <w:t>处瑕疵</w:t>
            </w:r>
            <w:r w:rsidRPr="00017B26">
              <w:rPr>
                <w:kern w:val="0"/>
                <w:sz w:val="24"/>
                <w:szCs w:val="24"/>
              </w:rPr>
              <w:t>：</w:t>
            </w:r>
            <w:r w:rsidR="00291AEA" w:rsidRPr="00017B26">
              <w:rPr>
                <w:rFonts w:hint="eastAsia"/>
                <w:kern w:val="0"/>
                <w:sz w:val="24"/>
                <w:szCs w:val="24"/>
              </w:rPr>
              <w:t>4</w:t>
            </w:r>
            <w:r w:rsidRPr="00017B26">
              <w:rPr>
                <w:kern w:val="0"/>
                <w:sz w:val="24"/>
                <w:szCs w:val="24"/>
              </w:rPr>
              <w:t>分；</w:t>
            </w:r>
          </w:p>
          <w:p w:rsidR="00291AEA" w:rsidRPr="00017B26" w:rsidRDefault="00291AEA" w:rsidP="00A21AF8">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3</w:t>
            </w:r>
            <w:r w:rsidRPr="00017B26">
              <w:rPr>
                <w:rFonts w:hint="eastAsia"/>
                <w:kern w:val="0"/>
                <w:sz w:val="24"/>
                <w:szCs w:val="24"/>
              </w:rPr>
              <w:t>处瑕疵</w:t>
            </w:r>
            <w:r w:rsidRPr="00017B26">
              <w:rPr>
                <w:kern w:val="0"/>
                <w:sz w:val="24"/>
                <w:szCs w:val="24"/>
              </w:rPr>
              <w:t>：</w:t>
            </w:r>
            <w:r w:rsidRPr="00017B26">
              <w:rPr>
                <w:rFonts w:hint="eastAsia"/>
                <w:kern w:val="0"/>
                <w:sz w:val="24"/>
                <w:szCs w:val="24"/>
              </w:rPr>
              <w:t>2</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kern w:val="0"/>
                <w:sz w:val="24"/>
                <w:szCs w:val="24"/>
              </w:rPr>
              <w:t>未提供方案或不满足招标文件要求或内容存在</w:t>
            </w:r>
            <w:r w:rsidR="00291AEA" w:rsidRPr="00017B26">
              <w:rPr>
                <w:rFonts w:hint="eastAsia"/>
                <w:kern w:val="0"/>
                <w:sz w:val="24"/>
                <w:szCs w:val="24"/>
              </w:rPr>
              <w:t>4</w:t>
            </w:r>
            <w:r w:rsidRPr="00017B26">
              <w:rPr>
                <w:rFonts w:hint="eastAsia"/>
                <w:kern w:val="0"/>
                <w:sz w:val="24"/>
                <w:szCs w:val="24"/>
              </w:rPr>
              <w:t>处及以上瑕疵</w:t>
            </w:r>
            <w:r w:rsidRPr="00017B26">
              <w:rPr>
                <w:kern w:val="0"/>
                <w:sz w:val="24"/>
                <w:szCs w:val="24"/>
              </w:rPr>
              <w:t>：</w:t>
            </w:r>
            <w:r w:rsidRPr="00017B26">
              <w:rPr>
                <w:kern w:val="0"/>
                <w:sz w:val="24"/>
                <w:szCs w:val="24"/>
              </w:rPr>
              <w:t>0</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291AEA"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6036A3" w:rsidRPr="00750AB2" w:rsidTr="00A21AF8">
        <w:trPr>
          <w:trHeight w:val="274"/>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协助组织劳动能力鉴定工作实施方</w:t>
            </w:r>
            <w:r>
              <w:rPr>
                <w:rFonts w:asciiTheme="minorEastAsia" w:hAnsiTheme="minorEastAsia" w:cstheme="minorEastAsia" w:hint="eastAsia"/>
                <w:kern w:val="0"/>
                <w:sz w:val="24"/>
                <w:szCs w:val="24"/>
              </w:rPr>
              <w:lastRenderedPageBreak/>
              <w:t>案</w:t>
            </w:r>
          </w:p>
        </w:tc>
        <w:tc>
          <w:tcPr>
            <w:tcW w:w="7311" w:type="dxa"/>
            <w:shd w:val="clear" w:color="auto" w:fill="auto"/>
            <w:vAlign w:val="center"/>
          </w:tcPr>
          <w:p w:rsidR="006036A3" w:rsidRPr="00017B26" w:rsidRDefault="006036A3" w:rsidP="00A21AF8">
            <w:pPr>
              <w:widowControl/>
              <w:adjustRightInd w:val="0"/>
              <w:snapToGrid w:val="0"/>
              <w:rPr>
                <w:kern w:val="0"/>
                <w:sz w:val="24"/>
                <w:szCs w:val="24"/>
              </w:rPr>
            </w:pPr>
            <w:r w:rsidRPr="00017B26">
              <w:rPr>
                <w:rFonts w:hint="eastAsia"/>
                <w:kern w:val="0"/>
                <w:sz w:val="24"/>
                <w:szCs w:val="24"/>
              </w:rPr>
              <w:lastRenderedPageBreak/>
              <w:t>至少</w:t>
            </w:r>
            <w:r w:rsidRPr="00017B26">
              <w:rPr>
                <w:kern w:val="0"/>
                <w:sz w:val="24"/>
                <w:szCs w:val="24"/>
              </w:rPr>
              <w:t>包含</w:t>
            </w:r>
            <w:r w:rsidR="009D20BC" w:rsidRPr="00017B26">
              <w:rPr>
                <w:rFonts w:hint="eastAsia"/>
                <w:kern w:val="0"/>
                <w:sz w:val="24"/>
                <w:szCs w:val="24"/>
              </w:rPr>
              <w:t>审核劳动能力鉴定申请及就医资料，</w:t>
            </w:r>
            <w:proofErr w:type="gramStart"/>
            <w:r w:rsidR="009D20BC" w:rsidRPr="00017B26">
              <w:rPr>
                <w:rFonts w:hint="eastAsia"/>
                <w:kern w:val="0"/>
                <w:sz w:val="24"/>
                <w:szCs w:val="24"/>
              </w:rPr>
              <w:t>职伤劳动</w:t>
            </w:r>
            <w:proofErr w:type="gramEnd"/>
            <w:r w:rsidR="009D20BC" w:rsidRPr="00017B26">
              <w:rPr>
                <w:rFonts w:hint="eastAsia"/>
                <w:kern w:val="0"/>
                <w:sz w:val="24"/>
                <w:szCs w:val="24"/>
              </w:rPr>
              <w:t>能力鉴定申请受理，企业、职业伤害人员或者其近亲属鉴定提示和告知，文书送达等环节工作。明确各环节工作服务计划，对应说明各环节岗位设置、标准设定、</w:t>
            </w:r>
            <w:r w:rsidR="009D20BC" w:rsidRPr="00017B26">
              <w:rPr>
                <w:rFonts w:hint="eastAsia"/>
                <w:kern w:val="0"/>
                <w:sz w:val="24"/>
                <w:szCs w:val="24"/>
              </w:rPr>
              <w:lastRenderedPageBreak/>
              <w:t>工作衔接、系统建设等内容，融合便民服务、基金风险控制制度设计。</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满足</w:t>
            </w:r>
            <w:r w:rsidRPr="00017B26">
              <w:rPr>
                <w:kern w:val="0"/>
                <w:sz w:val="24"/>
                <w:szCs w:val="24"/>
              </w:rPr>
              <w:t>招标文件要求，无瑕疵：</w:t>
            </w:r>
            <w:r w:rsidR="00017B26" w:rsidRPr="00017B26">
              <w:rPr>
                <w:rFonts w:hint="eastAsia"/>
                <w:kern w:val="0"/>
                <w:sz w:val="24"/>
                <w:szCs w:val="24"/>
              </w:rPr>
              <w:t>4</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00017B26" w:rsidRPr="00017B26">
              <w:rPr>
                <w:rFonts w:hint="eastAsia"/>
                <w:kern w:val="0"/>
                <w:sz w:val="24"/>
                <w:szCs w:val="24"/>
              </w:rPr>
              <w:t>3</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2</w:t>
            </w:r>
            <w:r w:rsidRPr="00017B26">
              <w:rPr>
                <w:rFonts w:hint="eastAsia"/>
                <w:kern w:val="0"/>
                <w:sz w:val="24"/>
                <w:szCs w:val="24"/>
              </w:rPr>
              <w:t>处瑕疵</w:t>
            </w:r>
            <w:r w:rsidRPr="00017B26">
              <w:rPr>
                <w:kern w:val="0"/>
                <w:sz w:val="24"/>
                <w:szCs w:val="24"/>
              </w:rPr>
              <w:t>：</w:t>
            </w:r>
            <w:r w:rsidR="00017B26" w:rsidRPr="00017B26">
              <w:rPr>
                <w:rFonts w:hint="eastAsia"/>
                <w:kern w:val="0"/>
                <w:sz w:val="24"/>
                <w:szCs w:val="24"/>
              </w:rPr>
              <w:t>2</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3</w:t>
            </w:r>
            <w:r w:rsidRPr="00017B26">
              <w:rPr>
                <w:rFonts w:hint="eastAsia"/>
                <w:kern w:val="0"/>
                <w:sz w:val="24"/>
                <w:szCs w:val="24"/>
              </w:rPr>
              <w:t>处瑕疵</w:t>
            </w:r>
            <w:r w:rsidRPr="00017B26">
              <w:rPr>
                <w:kern w:val="0"/>
                <w:sz w:val="24"/>
                <w:szCs w:val="24"/>
              </w:rPr>
              <w:t>：</w:t>
            </w:r>
            <w:r w:rsidR="00017B26" w:rsidRPr="00017B26">
              <w:rPr>
                <w:rFonts w:hint="eastAsia"/>
                <w:kern w:val="0"/>
                <w:sz w:val="24"/>
                <w:szCs w:val="24"/>
              </w:rPr>
              <w:t>1</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kern w:val="0"/>
                <w:sz w:val="24"/>
                <w:szCs w:val="24"/>
              </w:rPr>
              <w:t>未提供方案或不满足招标文件要求或内容存在</w:t>
            </w:r>
            <w:r w:rsidRPr="00017B26">
              <w:rPr>
                <w:rFonts w:hint="eastAsia"/>
                <w:kern w:val="0"/>
                <w:sz w:val="24"/>
                <w:szCs w:val="24"/>
              </w:rPr>
              <w:t>4</w:t>
            </w:r>
            <w:r w:rsidRPr="00017B26">
              <w:rPr>
                <w:rFonts w:hint="eastAsia"/>
                <w:kern w:val="0"/>
                <w:sz w:val="24"/>
                <w:szCs w:val="24"/>
              </w:rPr>
              <w:t>处及以上瑕疵</w:t>
            </w:r>
            <w:r w:rsidRPr="00017B26">
              <w:rPr>
                <w:kern w:val="0"/>
                <w:sz w:val="24"/>
                <w:szCs w:val="24"/>
              </w:rPr>
              <w:t>：</w:t>
            </w:r>
            <w:r w:rsidRPr="00017B26">
              <w:rPr>
                <w:kern w:val="0"/>
                <w:sz w:val="24"/>
                <w:szCs w:val="24"/>
              </w:rPr>
              <w:t>0</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017B26" w:rsidP="00A21AF8">
            <w:pPr>
              <w:widowControl/>
              <w:adjustRightInd w:val="0"/>
              <w:snapToGrid w:val="0"/>
              <w:jc w:val="center"/>
              <w:rPr>
                <w:color w:val="000000"/>
                <w:kern w:val="0"/>
                <w:sz w:val="24"/>
                <w:szCs w:val="24"/>
              </w:rPr>
            </w:pPr>
            <w:r>
              <w:rPr>
                <w:rFonts w:hint="eastAsia"/>
                <w:color w:val="000000"/>
                <w:kern w:val="0"/>
                <w:sz w:val="24"/>
                <w:szCs w:val="24"/>
              </w:rPr>
              <w:lastRenderedPageBreak/>
              <w:t>4</w:t>
            </w:r>
          </w:p>
        </w:tc>
      </w:tr>
      <w:tr w:rsidR="006036A3" w:rsidRPr="00750AB2" w:rsidTr="00B7176B">
        <w:trPr>
          <w:trHeight w:val="416"/>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协助参与待遇经办服务实施方案</w:t>
            </w:r>
          </w:p>
        </w:tc>
        <w:tc>
          <w:tcPr>
            <w:tcW w:w="7311" w:type="dxa"/>
            <w:shd w:val="clear" w:color="auto" w:fill="auto"/>
            <w:vAlign w:val="center"/>
          </w:tcPr>
          <w:p w:rsidR="006036A3" w:rsidRPr="00017B26" w:rsidRDefault="006036A3" w:rsidP="00A21AF8">
            <w:pPr>
              <w:widowControl/>
              <w:adjustRightInd w:val="0"/>
              <w:snapToGrid w:val="0"/>
              <w:rPr>
                <w:kern w:val="0"/>
                <w:sz w:val="24"/>
                <w:szCs w:val="24"/>
              </w:rPr>
            </w:pPr>
            <w:r w:rsidRPr="00017B26">
              <w:rPr>
                <w:rFonts w:hint="eastAsia"/>
                <w:kern w:val="0"/>
                <w:sz w:val="24"/>
                <w:szCs w:val="24"/>
              </w:rPr>
              <w:t>至少包含</w:t>
            </w:r>
            <w:r w:rsidR="009D20BC" w:rsidRPr="00017B26">
              <w:rPr>
                <w:rFonts w:hint="eastAsia"/>
                <w:kern w:val="0"/>
                <w:sz w:val="24"/>
                <w:szCs w:val="24"/>
              </w:rPr>
              <w:t>及时联系相关方按规定提交相关材料，拟定职业伤害医疗（康复）费用申报并提出初步审核、职业伤害保障伤残待遇及死亡待遇初步审核，中标人就职业伤害就医管理进行提示告知和提供咨询服务。同时，协助所负责片区的社会保险经办机构，开展涉及职业伤害的工伤保险服务协议机构管理、职业伤害保障待遇领取资格认证上门服务、职业伤害保障待遇疑点数据核查等工作，如发现违反规定的行为，及时向</w:t>
            </w:r>
            <w:proofErr w:type="gramStart"/>
            <w:r w:rsidR="009D20BC" w:rsidRPr="00017B26">
              <w:rPr>
                <w:rFonts w:hint="eastAsia"/>
                <w:kern w:val="0"/>
                <w:sz w:val="24"/>
                <w:szCs w:val="24"/>
              </w:rPr>
              <w:t>人社部门</w:t>
            </w:r>
            <w:proofErr w:type="gramEnd"/>
            <w:r w:rsidR="009D20BC" w:rsidRPr="00017B26">
              <w:rPr>
                <w:rFonts w:hint="eastAsia"/>
                <w:kern w:val="0"/>
                <w:sz w:val="24"/>
                <w:szCs w:val="24"/>
              </w:rPr>
              <w:t>反馈信息。明确各环节工作服务计划，对应说明各环节岗位设置、标准设定、工作衔接、系统建设等内容，融合便民服务、基金风险控制制度设计。</w:t>
            </w:r>
          </w:p>
          <w:p w:rsidR="00291AEA" w:rsidRPr="000A2239" w:rsidRDefault="00291AEA" w:rsidP="00291AE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47DC1">
              <w:rPr>
                <w:rFonts w:hint="eastAsia"/>
                <w:kern w:val="0"/>
                <w:sz w:val="24"/>
                <w:szCs w:val="24"/>
              </w:rPr>
              <w:t>8</w:t>
            </w:r>
            <w:r w:rsidRPr="000A2239">
              <w:rPr>
                <w:kern w:val="0"/>
                <w:sz w:val="24"/>
                <w:szCs w:val="24"/>
              </w:rPr>
              <w:t>分；</w:t>
            </w:r>
          </w:p>
          <w:p w:rsidR="00291AEA" w:rsidRDefault="00291AEA" w:rsidP="00291AE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47DC1">
              <w:rPr>
                <w:rFonts w:hint="eastAsia"/>
                <w:kern w:val="0"/>
                <w:sz w:val="24"/>
                <w:szCs w:val="24"/>
              </w:rPr>
              <w:t>6</w:t>
            </w:r>
            <w:r w:rsidRPr="000A2239">
              <w:rPr>
                <w:kern w:val="0"/>
                <w:sz w:val="24"/>
                <w:szCs w:val="24"/>
              </w:rPr>
              <w:t>分；</w:t>
            </w:r>
          </w:p>
          <w:p w:rsidR="00291AEA" w:rsidRDefault="00291AEA" w:rsidP="00291AE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47DC1">
              <w:rPr>
                <w:rFonts w:hint="eastAsia"/>
                <w:kern w:val="0"/>
                <w:sz w:val="24"/>
                <w:szCs w:val="24"/>
              </w:rPr>
              <w:t>4</w:t>
            </w:r>
            <w:r w:rsidRPr="000A2239">
              <w:rPr>
                <w:kern w:val="0"/>
                <w:sz w:val="24"/>
                <w:szCs w:val="24"/>
              </w:rPr>
              <w:t>分；</w:t>
            </w:r>
          </w:p>
          <w:p w:rsidR="00E47DC1" w:rsidRPr="00E47DC1" w:rsidRDefault="00E47DC1" w:rsidP="00291AE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1AEA" w:rsidRDefault="00291AEA" w:rsidP="00291AEA">
            <w:pPr>
              <w:widowControl/>
              <w:adjustRightInd w:val="0"/>
              <w:snapToGrid w:val="0"/>
              <w:rPr>
                <w:kern w:val="0"/>
                <w:sz w:val="24"/>
                <w:szCs w:val="24"/>
              </w:rPr>
            </w:pPr>
            <w:r>
              <w:rPr>
                <w:kern w:val="0"/>
                <w:sz w:val="24"/>
                <w:szCs w:val="24"/>
              </w:rPr>
              <w:t>未提供方案或不满足招标文件要求或内容存在</w:t>
            </w:r>
            <w:r w:rsidR="00E47DC1">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036A3" w:rsidRPr="00750AB2" w:rsidRDefault="006036A3"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E47DC1"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6036A3" w:rsidRPr="00750AB2" w:rsidTr="00E47DC1">
        <w:trPr>
          <w:trHeight w:val="274"/>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6036A3" w:rsidRDefault="006036A3" w:rsidP="006036A3">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sz w:val="24"/>
                <w:szCs w:val="24"/>
              </w:rPr>
              <w:t>基金风险防控、应急处突、协助争议处理与复议诉讼和其他管理服务实施方案</w:t>
            </w:r>
          </w:p>
        </w:tc>
        <w:tc>
          <w:tcPr>
            <w:tcW w:w="7311" w:type="dxa"/>
            <w:shd w:val="clear" w:color="auto" w:fill="auto"/>
            <w:vAlign w:val="center"/>
          </w:tcPr>
          <w:p w:rsidR="006036A3" w:rsidRPr="00017B26" w:rsidRDefault="006036A3" w:rsidP="00A21AF8">
            <w:pPr>
              <w:widowControl/>
              <w:adjustRightInd w:val="0"/>
              <w:snapToGrid w:val="0"/>
              <w:rPr>
                <w:kern w:val="0"/>
                <w:sz w:val="24"/>
                <w:szCs w:val="24"/>
              </w:rPr>
            </w:pPr>
            <w:r w:rsidRPr="00017B26">
              <w:rPr>
                <w:rFonts w:hint="eastAsia"/>
                <w:kern w:val="0"/>
                <w:sz w:val="24"/>
                <w:szCs w:val="24"/>
              </w:rPr>
              <w:t>至少</w:t>
            </w:r>
            <w:r w:rsidRPr="00017B26">
              <w:rPr>
                <w:kern w:val="0"/>
                <w:sz w:val="24"/>
                <w:szCs w:val="24"/>
              </w:rPr>
              <w:t>包含</w:t>
            </w:r>
            <w:r w:rsidR="009D20BC" w:rsidRPr="00017B26">
              <w:rPr>
                <w:rFonts w:hint="eastAsia"/>
                <w:kern w:val="0"/>
                <w:sz w:val="24"/>
                <w:szCs w:val="24"/>
              </w:rPr>
              <w:t>协助本市</w:t>
            </w:r>
            <w:proofErr w:type="gramStart"/>
            <w:r w:rsidR="009D20BC" w:rsidRPr="00017B26">
              <w:rPr>
                <w:rFonts w:hint="eastAsia"/>
                <w:kern w:val="0"/>
                <w:sz w:val="24"/>
                <w:szCs w:val="24"/>
              </w:rPr>
              <w:t>人社部门</w:t>
            </w:r>
            <w:proofErr w:type="gramEnd"/>
            <w:r w:rsidR="009D20BC" w:rsidRPr="00017B26">
              <w:rPr>
                <w:rFonts w:hint="eastAsia"/>
                <w:kern w:val="0"/>
                <w:sz w:val="24"/>
                <w:szCs w:val="24"/>
              </w:rPr>
              <w:t>做好职业伤害保障应急处置、打击欺诈骗保等相关事务工作，协助本市</w:t>
            </w:r>
            <w:proofErr w:type="gramStart"/>
            <w:r w:rsidR="009D20BC" w:rsidRPr="00017B26">
              <w:rPr>
                <w:rFonts w:hint="eastAsia"/>
                <w:kern w:val="0"/>
                <w:sz w:val="24"/>
                <w:szCs w:val="24"/>
              </w:rPr>
              <w:t>人社部门</w:t>
            </w:r>
            <w:proofErr w:type="gramEnd"/>
            <w:r w:rsidR="009D20BC" w:rsidRPr="00017B26">
              <w:rPr>
                <w:rFonts w:hint="eastAsia"/>
                <w:kern w:val="0"/>
                <w:sz w:val="24"/>
                <w:szCs w:val="24"/>
              </w:rPr>
              <w:t>办理参保登记核实、数据传递、费款征缴、争议处理、投诉等职业伤害保障有关事项，协助本市</w:t>
            </w:r>
            <w:proofErr w:type="gramStart"/>
            <w:r w:rsidR="009D20BC" w:rsidRPr="00017B26">
              <w:rPr>
                <w:rFonts w:hint="eastAsia"/>
                <w:kern w:val="0"/>
                <w:sz w:val="24"/>
                <w:szCs w:val="24"/>
              </w:rPr>
              <w:t>人社部门</w:t>
            </w:r>
            <w:proofErr w:type="gramEnd"/>
            <w:r w:rsidR="009D20BC" w:rsidRPr="00017B26">
              <w:rPr>
                <w:rFonts w:hint="eastAsia"/>
                <w:kern w:val="0"/>
                <w:sz w:val="24"/>
                <w:szCs w:val="24"/>
              </w:rPr>
              <w:t>做好行政复议、行政诉讼有关工作等。明确各环节工作服务计划，对应说明各环节岗位设置、标准设定、工作衔接、系统建设等内容。</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满足</w:t>
            </w:r>
            <w:r w:rsidRPr="00017B26">
              <w:rPr>
                <w:kern w:val="0"/>
                <w:sz w:val="24"/>
                <w:szCs w:val="24"/>
              </w:rPr>
              <w:t>招标文件要求，无瑕疵：</w:t>
            </w:r>
            <w:r w:rsidR="00291AEA" w:rsidRPr="00017B26">
              <w:rPr>
                <w:rFonts w:hint="eastAsia"/>
                <w:kern w:val="0"/>
                <w:sz w:val="24"/>
                <w:szCs w:val="24"/>
              </w:rPr>
              <w:t>6</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00291AEA" w:rsidRPr="00017B26">
              <w:rPr>
                <w:rFonts w:hint="eastAsia"/>
                <w:kern w:val="0"/>
                <w:sz w:val="24"/>
                <w:szCs w:val="24"/>
              </w:rPr>
              <w:t>4</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2</w:t>
            </w:r>
            <w:r w:rsidRPr="00017B26">
              <w:rPr>
                <w:rFonts w:hint="eastAsia"/>
                <w:kern w:val="0"/>
                <w:sz w:val="24"/>
                <w:szCs w:val="24"/>
              </w:rPr>
              <w:t>处瑕疵</w:t>
            </w:r>
            <w:r w:rsidRPr="00017B26">
              <w:rPr>
                <w:kern w:val="0"/>
                <w:sz w:val="24"/>
                <w:szCs w:val="24"/>
              </w:rPr>
              <w:t>：</w:t>
            </w:r>
            <w:r w:rsidR="00291AEA" w:rsidRPr="00017B26">
              <w:rPr>
                <w:rFonts w:hint="eastAsia"/>
                <w:kern w:val="0"/>
                <w:sz w:val="24"/>
                <w:szCs w:val="24"/>
              </w:rPr>
              <w:t>2</w:t>
            </w:r>
            <w:r w:rsidRPr="00017B26">
              <w:rPr>
                <w:kern w:val="0"/>
                <w:sz w:val="24"/>
                <w:szCs w:val="24"/>
              </w:rPr>
              <w:t>分；</w:t>
            </w:r>
          </w:p>
          <w:p w:rsidR="006036A3" w:rsidRDefault="006036A3" w:rsidP="00A21AF8">
            <w:pPr>
              <w:widowControl/>
              <w:adjustRightInd w:val="0"/>
              <w:snapToGrid w:val="0"/>
              <w:rPr>
                <w:kern w:val="0"/>
                <w:sz w:val="24"/>
                <w:szCs w:val="24"/>
              </w:rPr>
            </w:pPr>
            <w:r w:rsidRPr="00017B26">
              <w:rPr>
                <w:kern w:val="0"/>
                <w:sz w:val="24"/>
                <w:szCs w:val="24"/>
              </w:rPr>
              <w:t>未提供方案或不满足招标文件要求或内容存在</w:t>
            </w:r>
            <w:r w:rsidRPr="00017B26">
              <w:rPr>
                <w:rFonts w:hint="eastAsia"/>
                <w:kern w:val="0"/>
                <w:sz w:val="24"/>
                <w:szCs w:val="24"/>
              </w:rPr>
              <w:t>3</w:t>
            </w:r>
            <w:r w:rsidRPr="00017B26">
              <w:rPr>
                <w:rFonts w:hint="eastAsia"/>
                <w:kern w:val="0"/>
                <w:sz w:val="24"/>
                <w:szCs w:val="24"/>
              </w:rPr>
              <w:t>处及</w:t>
            </w:r>
            <w:r>
              <w:rPr>
                <w:rFonts w:hint="eastAsia"/>
                <w:kern w:val="0"/>
                <w:sz w:val="24"/>
                <w:szCs w:val="24"/>
              </w:rPr>
              <w:t>以上瑕疵</w:t>
            </w:r>
            <w:r w:rsidRPr="000A2239">
              <w:rPr>
                <w:kern w:val="0"/>
                <w:sz w:val="24"/>
                <w:szCs w:val="24"/>
              </w:rPr>
              <w:t>：</w:t>
            </w:r>
            <w:r w:rsidRPr="000A2239">
              <w:rPr>
                <w:kern w:val="0"/>
                <w:sz w:val="24"/>
                <w:szCs w:val="24"/>
              </w:rPr>
              <w:t>0</w:t>
            </w:r>
            <w:r w:rsidRPr="000A2239">
              <w:rPr>
                <w:kern w:val="0"/>
                <w:sz w:val="24"/>
                <w:szCs w:val="24"/>
              </w:rPr>
              <w:t>分；</w:t>
            </w:r>
          </w:p>
          <w:p w:rsidR="006036A3" w:rsidRPr="00A21AF8" w:rsidRDefault="006036A3"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291AEA"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6036A3" w:rsidRPr="00750AB2" w:rsidTr="00B7176B">
        <w:trPr>
          <w:trHeight w:val="1050"/>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协助档案管理、宣传培训、职业伤害预防监</w:t>
            </w:r>
            <w:r>
              <w:rPr>
                <w:rFonts w:asciiTheme="minorEastAsia" w:hAnsiTheme="minorEastAsia" w:cstheme="minorEastAsia" w:hint="eastAsia"/>
                <w:sz w:val="24"/>
                <w:szCs w:val="24"/>
              </w:rPr>
              <w:lastRenderedPageBreak/>
              <w:t>督、业务咨询、评估和总结、其他服务方案</w:t>
            </w:r>
          </w:p>
        </w:tc>
        <w:tc>
          <w:tcPr>
            <w:tcW w:w="7311" w:type="dxa"/>
            <w:shd w:val="clear" w:color="auto" w:fill="auto"/>
            <w:vAlign w:val="center"/>
          </w:tcPr>
          <w:p w:rsidR="006036A3" w:rsidRPr="00017B26" w:rsidRDefault="006036A3" w:rsidP="00A21AF8">
            <w:pPr>
              <w:widowControl/>
              <w:adjustRightInd w:val="0"/>
              <w:snapToGrid w:val="0"/>
              <w:rPr>
                <w:sz w:val="24"/>
              </w:rPr>
            </w:pPr>
            <w:r w:rsidRPr="00017B26">
              <w:rPr>
                <w:rFonts w:hint="eastAsia"/>
                <w:sz w:val="24"/>
              </w:rPr>
              <w:lastRenderedPageBreak/>
              <w:t>至少包含</w:t>
            </w:r>
            <w:r w:rsidR="00C9665A" w:rsidRPr="00017B26">
              <w:rPr>
                <w:rFonts w:hint="eastAsia"/>
                <w:sz w:val="24"/>
              </w:rPr>
              <w:t>档案管理、宣传培训、咨询服务、保密制度、服务评价体系、后续服务保证、运行情况评估和总结等。明确各环节工作服务计划，对应说明各环节岗位设置、标准设定、工作衔接、系统建设等内容，融合便民服务、基金风险控制制度设计。</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lastRenderedPageBreak/>
              <w:t>满足</w:t>
            </w:r>
            <w:r w:rsidRPr="00017B26">
              <w:rPr>
                <w:kern w:val="0"/>
                <w:sz w:val="24"/>
                <w:szCs w:val="24"/>
              </w:rPr>
              <w:t>招标文件要求，无瑕疵：</w:t>
            </w:r>
            <w:r w:rsidR="00017B26">
              <w:rPr>
                <w:rFonts w:hint="eastAsia"/>
                <w:kern w:val="0"/>
                <w:sz w:val="24"/>
                <w:szCs w:val="24"/>
              </w:rPr>
              <w:t>6</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Pr="00017B26">
              <w:rPr>
                <w:rFonts w:hint="eastAsia"/>
                <w:kern w:val="0"/>
                <w:sz w:val="24"/>
                <w:szCs w:val="24"/>
              </w:rPr>
              <w:t>4</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2</w:t>
            </w:r>
            <w:r w:rsidRPr="00017B26">
              <w:rPr>
                <w:rFonts w:hint="eastAsia"/>
                <w:kern w:val="0"/>
                <w:sz w:val="24"/>
                <w:szCs w:val="24"/>
              </w:rPr>
              <w:t>处瑕疵</w:t>
            </w:r>
            <w:r w:rsidRPr="00017B26">
              <w:rPr>
                <w:kern w:val="0"/>
                <w:sz w:val="24"/>
                <w:szCs w:val="24"/>
              </w:rPr>
              <w:t>：</w:t>
            </w:r>
            <w:r w:rsidR="00017B26">
              <w:rPr>
                <w:rFonts w:hint="eastAsia"/>
                <w:kern w:val="0"/>
                <w:sz w:val="24"/>
                <w:szCs w:val="24"/>
              </w:rPr>
              <w:t>2</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kern w:val="0"/>
                <w:sz w:val="24"/>
                <w:szCs w:val="24"/>
              </w:rPr>
              <w:t>未提供方案或不满足招标文件要求或内容存在</w:t>
            </w:r>
            <w:r w:rsidR="00017B26">
              <w:rPr>
                <w:rFonts w:hint="eastAsia"/>
                <w:kern w:val="0"/>
                <w:sz w:val="24"/>
                <w:szCs w:val="24"/>
              </w:rPr>
              <w:t>3</w:t>
            </w:r>
            <w:r w:rsidRPr="00017B26">
              <w:rPr>
                <w:rFonts w:hint="eastAsia"/>
                <w:kern w:val="0"/>
                <w:sz w:val="24"/>
                <w:szCs w:val="24"/>
              </w:rPr>
              <w:t>处及以上瑕疵</w:t>
            </w:r>
            <w:r w:rsidRPr="00017B26">
              <w:rPr>
                <w:kern w:val="0"/>
                <w:sz w:val="24"/>
                <w:szCs w:val="24"/>
              </w:rPr>
              <w:t>：</w:t>
            </w:r>
            <w:r w:rsidRPr="00017B26">
              <w:rPr>
                <w:kern w:val="0"/>
                <w:sz w:val="24"/>
                <w:szCs w:val="24"/>
              </w:rPr>
              <w:t>0</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017B26"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6036A3" w:rsidRPr="00750AB2" w:rsidTr="00B7176B">
        <w:trPr>
          <w:trHeight w:val="1050"/>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bidi="ar"/>
              </w:rPr>
              <w:t>信息化支撑能力</w:t>
            </w:r>
          </w:p>
        </w:tc>
        <w:tc>
          <w:tcPr>
            <w:tcW w:w="7311" w:type="dxa"/>
            <w:shd w:val="clear" w:color="auto" w:fill="auto"/>
            <w:vAlign w:val="center"/>
          </w:tcPr>
          <w:p w:rsidR="006036A3" w:rsidRPr="00017B26" w:rsidRDefault="006036A3" w:rsidP="00730D0F">
            <w:pPr>
              <w:widowControl/>
              <w:adjustRightInd w:val="0"/>
              <w:snapToGrid w:val="0"/>
              <w:rPr>
                <w:kern w:val="0"/>
                <w:sz w:val="24"/>
                <w:szCs w:val="24"/>
              </w:rPr>
            </w:pPr>
            <w:r w:rsidRPr="00017B26">
              <w:rPr>
                <w:rFonts w:hint="eastAsia"/>
                <w:kern w:val="0"/>
                <w:sz w:val="24"/>
                <w:szCs w:val="24"/>
              </w:rPr>
              <w:t>至少包含</w:t>
            </w:r>
            <w:r w:rsidR="00C9665A" w:rsidRPr="00017B26">
              <w:rPr>
                <w:rFonts w:hint="eastAsia"/>
                <w:kern w:val="0"/>
                <w:sz w:val="24"/>
                <w:szCs w:val="24"/>
              </w:rPr>
              <w:t>对自有信息系统功能介绍，与职业伤害保障市级集中信息系统平台对接方案、数据交换方案等内容</w:t>
            </w:r>
          </w:p>
          <w:p w:rsidR="006036A3" w:rsidRPr="00017B26" w:rsidRDefault="006036A3" w:rsidP="00730D0F">
            <w:pPr>
              <w:widowControl/>
              <w:adjustRightInd w:val="0"/>
              <w:snapToGrid w:val="0"/>
              <w:rPr>
                <w:kern w:val="0"/>
                <w:sz w:val="24"/>
                <w:szCs w:val="24"/>
              </w:rPr>
            </w:pPr>
            <w:r w:rsidRPr="00017B26">
              <w:rPr>
                <w:rFonts w:hint="eastAsia"/>
                <w:kern w:val="0"/>
                <w:sz w:val="24"/>
                <w:szCs w:val="24"/>
              </w:rPr>
              <w:t>满足</w:t>
            </w:r>
            <w:r w:rsidRPr="00017B26">
              <w:rPr>
                <w:kern w:val="0"/>
                <w:sz w:val="24"/>
                <w:szCs w:val="24"/>
              </w:rPr>
              <w:t>招标文件要求，无瑕疵：</w:t>
            </w:r>
            <w:r w:rsidR="00E47DC1">
              <w:rPr>
                <w:rFonts w:hint="eastAsia"/>
                <w:kern w:val="0"/>
                <w:sz w:val="24"/>
                <w:szCs w:val="24"/>
              </w:rPr>
              <w:t>4</w:t>
            </w:r>
            <w:r w:rsidRPr="00017B26">
              <w:rPr>
                <w:kern w:val="0"/>
                <w:sz w:val="24"/>
                <w:szCs w:val="24"/>
              </w:rPr>
              <w:t>分；</w:t>
            </w:r>
          </w:p>
          <w:p w:rsidR="006036A3" w:rsidRDefault="006036A3" w:rsidP="00730D0F">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00291AEA" w:rsidRPr="00017B26">
              <w:rPr>
                <w:rFonts w:hint="eastAsia"/>
                <w:kern w:val="0"/>
                <w:sz w:val="24"/>
                <w:szCs w:val="24"/>
              </w:rPr>
              <w:t>2</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kern w:val="0"/>
                <w:sz w:val="24"/>
                <w:szCs w:val="24"/>
              </w:rPr>
              <w:t>未提供方案或不满足招标文件要求或内容存在</w:t>
            </w:r>
            <w:r w:rsidR="00E47DC1">
              <w:rPr>
                <w:rFonts w:hint="eastAsia"/>
                <w:kern w:val="0"/>
                <w:sz w:val="24"/>
                <w:szCs w:val="24"/>
              </w:rPr>
              <w:t>2</w:t>
            </w:r>
            <w:r w:rsidRPr="00017B26">
              <w:rPr>
                <w:rFonts w:hint="eastAsia"/>
                <w:kern w:val="0"/>
                <w:sz w:val="24"/>
                <w:szCs w:val="24"/>
              </w:rPr>
              <w:t>处及以上瑕疵</w:t>
            </w:r>
            <w:r w:rsidRPr="00017B26">
              <w:rPr>
                <w:kern w:val="0"/>
                <w:sz w:val="24"/>
                <w:szCs w:val="24"/>
              </w:rPr>
              <w:t>：</w:t>
            </w:r>
            <w:r w:rsidRPr="00017B26">
              <w:rPr>
                <w:kern w:val="0"/>
                <w:sz w:val="24"/>
                <w:szCs w:val="24"/>
              </w:rPr>
              <w:t>0</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E47DC1"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6036A3" w:rsidRPr="00750AB2" w:rsidTr="009440D6">
        <w:trPr>
          <w:trHeight w:val="274"/>
          <w:jc w:val="center"/>
        </w:trPr>
        <w:tc>
          <w:tcPr>
            <w:tcW w:w="663" w:type="dxa"/>
            <w:shd w:val="clear" w:color="auto" w:fill="auto"/>
            <w:noWrap/>
            <w:vAlign w:val="center"/>
          </w:tcPr>
          <w:p w:rsidR="006036A3" w:rsidRPr="00750AB2" w:rsidRDefault="006036A3"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6036A3" w:rsidRDefault="006036A3" w:rsidP="006036A3">
            <w:pPr>
              <w:widowControl/>
              <w:adjustRightInd w:val="0"/>
              <w:snapToGrid w:val="0"/>
              <w:jc w:val="center"/>
              <w:rPr>
                <w:rFonts w:asciiTheme="minorEastAsia" w:hAnsiTheme="minorEastAsia" w:cstheme="minorEastAsia"/>
                <w:color w:val="000000"/>
                <w:kern w:val="0"/>
                <w:sz w:val="24"/>
                <w:szCs w:val="24"/>
                <w:lang w:bidi="ar"/>
              </w:rPr>
            </w:pPr>
            <w:proofErr w:type="gramStart"/>
            <w:r>
              <w:rPr>
                <w:rFonts w:asciiTheme="minorEastAsia" w:hAnsiTheme="minorEastAsia" w:cstheme="minorEastAsia" w:hint="eastAsia"/>
                <w:color w:val="000000"/>
                <w:kern w:val="0"/>
                <w:sz w:val="24"/>
                <w:szCs w:val="24"/>
                <w:lang w:bidi="ar"/>
              </w:rPr>
              <w:t>便民与</w:t>
            </w:r>
            <w:proofErr w:type="gramEnd"/>
            <w:r>
              <w:rPr>
                <w:rFonts w:asciiTheme="minorEastAsia" w:hAnsiTheme="minorEastAsia" w:cstheme="minorEastAsia" w:hint="eastAsia"/>
                <w:color w:val="000000"/>
                <w:kern w:val="0"/>
                <w:sz w:val="24"/>
                <w:szCs w:val="24"/>
                <w:lang w:bidi="ar"/>
              </w:rPr>
              <w:t>创新服务能力</w:t>
            </w:r>
          </w:p>
        </w:tc>
        <w:tc>
          <w:tcPr>
            <w:tcW w:w="7311" w:type="dxa"/>
            <w:shd w:val="clear" w:color="auto" w:fill="auto"/>
            <w:vAlign w:val="center"/>
          </w:tcPr>
          <w:p w:rsidR="006036A3" w:rsidRPr="00017B26" w:rsidRDefault="006036A3" w:rsidP="00730D0F">
            <w:pPr>
              <w:widowControl/>
              <w:adjustRightInd w:val="0"/>
              <w:snapToGrid w:val="0"/>
              <w:rPr>
                <w:kern w:val="0"/>
                <w:sz w:val="24"/>
                <w:szCs w:val="24"/>
              </w:rPr>
            </w:pPr>
            <w:r w:rsidRPr="00017B26">
              <w:rPr>
                <w:rFonts w:hint="eastAsia"/>
                <w:kern w:val="0"/>
                <w:sz w:val="24"/>
                <w:szCs w:val="24"/>
              </w:rPr>
              <w:t>至少包含</w:t>
            </w:r>
            <w:r w:rsidR="00C9665A" w:rsidRPr="00017B26">
              <w:rPr>
                <w:rFonts w:hint="eastAsia"/>
                <w:kern w:val="0"/>
                <w:sz w:val="24"/>
                <w:szCs w:val="24"/>
              </w:rPr>
              <w:t>“小伤快认快赔”的工作模式方案、</w:t>
            </w:r>
            <w:r w:rsidR="009440D6" w:rsidRPr="00017B26">
              <w:rPr>
                <w:rFonts w:hint="eastAsia"/>
                <w:kern w:val="0"/>
                <w:sz w:val="24"/>
                <w:szCs w:val="24"/>
              </w:rPr>
              <w:t>“</w:t>
            </w:r>
            <w:r w:rsidR="009440D6" w:rsidRPr="00017B26">
              <w:rPr>
                <w:rFonts w:hint="eastAsia"/>
                <w:kern w:val="0"/>
                <w:sz w:val="24"/>
                <w:szCs w:val="24"/>
              </w:rPr>
              <w:t>7*24</w:t>
            </w:r>
            <w:r w:rsidR="009440D6" w:rsidRPr="00017B26">
              <w:rPr>
                <w:rFonts w:hint="eastAsia"/>
                <w:kern w:val="0"/>
                <w:sz w:val="24"/>
                <w:szCs w:val="24"/>
              </w:rPr>
              <w:t>小时”专线电话服务方案、短信推送服务提醒措施等方面内容。</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满足</w:t>
            </w:r>
            <w:r w:rsidRPr="00017B26">
              <w:rPr>
                <w:kern w:val="0"/>
                <w:sz w:val="24"/>
                <w:szCs w:val="24"/>
              </w:rPr>
              <w:t>招标文件要求，无瑕疵：</w:t>
            </w:r>
            <w:r w:rsidRPr="00017B26">
              <w:rPr>
                <w:rFonts w:hint="eastAsia"/>
                <w:kern w:val="0"/>
                <w:sz w:val="24"/>
                <w:szCs w:val="24"/>
              </w:rPr>
              <w:t>4</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rFonts w:hint="eastAsia"/>
                <w:kern w:val="0"/>
                <w:sz w:val="24"/>
                <w:szCs w:val="24"/>
              </w:rPr>
              <w:t>方案</w:t>
            </w:r>
            <w:r w:rsidRPr="00017B26">
              <w:rPr>
                <w:kern w:val="0"/>
                <w:sz w:val="24"/>
                <w:szCs w:val="24"/>
              </w:rPr>
              <w:t>内容存在</w:t>
            </w:r>
            <w:r w:rsidRPr="00017B26">
              <w:rPr>
                <w:rFonts w:hint="eastAsia"/>
                <w:kern w:val="0"/>
                <w:sz w:val="24"/>
                <w:szCs w:val="24"/>
              </w:rPr>
              <w:t>1</w:t>
            </w:r>
            <w:r w:rsidRPr="00017B26">
              <w:rPr>
                <w:rFonts w:hint="eastAsia"/>
                <w:kern w:val="0"/>
                <w:sz w:val="24"/>
                <w:szCs w:val="24"/>
              </w:rPr>
              <w:t>处瑕疵</w:t>
            </w:r>
            <w:r w:rsidRPr="00017B26">
              <w:rPr>
                <w:kern w:val="0"/>
                <w:sz w:val="24"/>
                <w:szCs w:val="24"/>
              </w:rPr>
              <w:t>：</w:t>
            </w:r>
            <w:r w:rsidRPr="00017B26">
              <w:rPr>
                <w:rFonts w:hint="eastAsia"/>
                <w:kern w:val="0"/>
                <w:sz w:val="24"/>
                <w:szCs w:val="24"/>
              </w:rPr>
              <w:t>2</w:t>
            </w:r>
            <w:r w:rsidRPr="00017B26">
              <w:rPr>
                <w:kern w:val="0"/>
                <w:sz w:val="24"/>
                <w:szCs w:val="24"/>
              </w:rPr>
              <w:t>分；</w:t>
            </w:r>
          </w:p>
          <w:p w:rsidR="00291AEA" w:rsidRPr="00017B26" w:rsidRDefault="00291AEA" w:rsidP="00291AEA">
            <w:pPr>
              <w:widowControl/>
              <w:adjustRightInd w:val="0"/>
              <w:snapToGrid w:val="0"/>
              <w:rPr>
                <w:kern w:val="0"/>
                <w:sz w:val="24"/>
                <w:szCs w:val="24"/>
              </w:rPr>
            </w:pPr>
            <w:r w:rsidRPr="00017B26">
              <w:rPr>
                <w:kern w:val="0"/>
                <w:sz w:val="24"/>
                <w:szCs w:val="24"/>
              </w:rPr>
              <w:t>未提供方案或不满足招标文件要求或内容存在</w:t>
            </w:r>
            <w:r w:rsidRPr="00017B26">
              <w:rPr>
                <w:rFonts w:hint="eastAsia"/>
                <w:kern w:val="0"/>
                <w:sz w:val="24"/>
                <w:szCs w:val="24"/>
              </w:rPr>
              <w:t>2</w:t>
            </w:r>
            <w:r w:rsidRPr="00017B26">
              <w:rPr>
                <w:rFonts w:hint="eastAsia"/>
                <w:kern w:val="0"/>
                <w:sz w:val="24"/>
                <w:szCs w:val="24"/>
              </w:rPr>
              <w:t>处及以上瑕疵</w:t>
            </w:r>
            <w:r w:rsidRPr="00017B26">
              <w:rPr>
                <w:kern w:val="0"/>
                <w:sz w:val="24"/>
                <w:szCs w:val="24"/>
              </w:rPr>
              <w:t>：</w:t>
            </w:r>
            <w:r w:rsidRPr="00017B26">
              <w:rPr>
                <w:kern w:val="0"/>
                <w:sz w:val="24"/>
                <w:szCs w:val="24"/>
              </w:rPr>
              <w:t>0</w:t>
            </w:r>
            <w:r w:rsidRPr="00017B26">
              <w:rPr>
                <w:kern w:val="0"/>
                <w:sz w:val="24"/>
                <w:szCs w:val="24"/>
              </w:rPr>
              <w:t>分；</w:t>
            </w:r>
          </w:p>
          <w:p w:rsidR="006036A3" w:rsidRPr="00017B26" w:rsidRDefault="006036A3" w:rsidP="00A21AF8">
            <w:pPr>
              <w:widowControl/>
              <w:adjustRightInd w:val="0"/>
              <w:snapToGrid w:val="0"/>
              <w:rPr>
                <w:kern w:val="0"/>
                <w:sz w:val="24"/>
                <w:szCs w:val="24"/>
              </w:rPr>
            </w:pPr>
            <w:r w:rsidRPr="00017B2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036A3" w:rsidRPr="00750AB2" w:rsidRDefault="00291AEA"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6036A3" w:rsidRPr="00750AB2" w:rsidTr="009440D6">
        <w:trPr>
          <w:trHeight w:val="237"/>
          <w:jc w:val="center"/>
        </w:trPr>
        <w:tc>
          <w:tcPr>
            <w:tcW w:w="9393" w:type="dxa"/>
            <w:gridSpan w:val="3"/>
            <w:shd w:val="clear" w:color="auto" w:fill="auto"/>
            <w:noWrap/>
            <w:vAlign w:val="center"/>
          </w:tcPr>
          <w:p w:rsidR="006036A3" w:rsidRPr="00750AB2" w:rsidRDefault="006036A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6036A3" w:rsidRPr="00750AB2" w:rsidRDefault="006036A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5B7C1B" w:rsidRDefault="005B7C1B" w:rsidP="005B7C1B">
      <w:pPr>
        <w:widowControl/>
        <w:ind w:firstLineChars="200" w:firstLine="446"/>
        <w:jc w:val="left"/>
        <w:rPr>
          <w:sz w:val="24"/>
        </w:rPr>
      </w:pPr>
      <w:r>
        <w:rPr>
          <w:rFonts w:hint="eastAsia"/>
          <w:sz w:val="24"/>
        </w:rPr>
        <w:t>一、项目背景</w:t>
      </w:r>
    </w:p>
    <w:p w:rsidR="005B7C1B" w:rsidRDefault="005B7C1B" w:rsidP="005B7C1B">
      <w:pPr>
        <w:widowControl/>
        <w:ind w:firstLineChars="200" w:firstLine="446"/>
        <w:jc w:val="left"/>
        <w:rPr>
          <w:sz w:val="24"/>
        </w:rPr>
      </w:pPr>
      <w:r>
        <w:rPr>
          <w:rFonts w:hint="eastAsia"/>
          <w:sz w:val="24"/>
        </w:rPr>
        <w:t>2021</w:t>
      </w:r>
      <w:r>
        <w:rPr>
          <w:rFonts w:hint="eastAsia"/>
          <w:sz w:val="24"/>
        </w:rPr>
        <w:t>年</w:t>
      </w:r>
      <w:r>
        <w:rPr>
          <w:rFonts w:hint="eastAsia"/>
          <w:sz w:val="24"/>
        </w:rPr>
        <w:t>12</w:t>
      </w:r>
      <w:r>
        <w:rPr>
          <w:rFonts w:hint="eastAsia"/>
          <w:sz w:val="24"/>
        </w:rPr>
        <w:t>月，《人力资源社会保障部等十部门关于开展新就业形态就业人员职业伤害保障试点工作的通知》（</w:t>
      </w:r>
      <w:proofErr w:type="gramStart"/>
      <w:r>
        <w:rPr>
          <w:rFonts w:hint="eastAsia"/>
          <w:sz w:val="24"/>
        </w:rPr>
        <w:t>人社部</w:t>
      </w:r>
      <w:proofErr w:type="gramEnd"/>
      <w:r>
        <w:rPr>
          <w:rFonts w:hint="eastAsia"/>
          <w:sz w:val="24"/>
        </w:rPr>
        <w:t>发〔</w:t>
      </w:r>
      <w:r>
        <w:rPr>
          <w:rFonts w:hint="eastAsia"/>
          <w:sz w:val="24"/>
        </w:rPr>
        <w:t>2021</w:t>
      </w:r>
      <w:r>
        <w:rPr>
          <w:rFonts w:hint="eastAsia"/>
          <w:sz w:val="24"/>
        </w:rPr>
        <w:t>〕</w:t>
      </w:r>
      <w:r>
        <w:rPr>
          <w:rFonts w:hint="eastAsia"/>
          <w:sz w:val="24"/>
        </w:rPr>
        <w:t>110</w:t>
      </w:r>
      <w:r>
        <w:rPr>
          <w:rFonts w:hint="eastAsia"/>
          <w:sz w:val="24"/>
        </w:rPr>
        <w:t>号，以下简称《通知》）规定，自</w:t>
      </w:r>
      <w:r>
        <w:rPr>
          <w:rFonts w:hint="eastAsia"/>
          <w:sz w:val="24"/>
        </w:rPr>
        <w:t>2022</w:t>
      </w:r>
      <w:r>
        <w:rPr>
          <w:rFonts w:hint="eastAsia"/>
          <w:sz w:val="24"/>
        </w:rPr>
        <w:t>年起实施新就业形态就业人员职业伤害保障试点（以下简称“职业伤害保障试点”）工作，选取出行、外卖、即时配送、同城货运行业中特定平台企业，在部分省市开展。</w:t>
      </w:r>
      <w:r>
        <w:rPr>
          <w:rFonts w:hint="eastAsia"/>
          <w:sz w:val="24"/>
        </w:rPr>
        <w:t>2024</w:t>
      </w:r>
      <w:r>
        <w:rPr>
          <w:rFonts w:hint="eastAsia"/>
          <w:sz w:val="24"/>
        </w:rPr>
        <w:t>年以来，天津市加快职业伤害保障试点各项筹备工作。职业伤害保障制度作为一项新社保制度，适应平台企业跨区域经营、线上化管理特点和新业</w:t>
      </w:r>
      <w:proofErr w:type="gramStart"/>
      <w:r>
        <w:rPr>
          <w:rFonts w:hint="eastAsia"/>
          <w:sz w:val="24"/>
        </w:rPr>
        <w:t>态人员</w:t>
      </w:r>
      <w:proofErr w:type="gramEnd"/>
      <w:r>
        <w:rPr>
          <w:rFonts w:hint="eastAsia"/>
          <w:sz w:val="24"/>
        </w:rPr>
        <w:t>保障需求，对人</w:t>
      </w:r>
      <w:proofErr w:type="gramStart"/>
      <w:r>
        <w:rPr>
          <w:rFonts w:hint="eastAsia"/>
          <w:sz w:val="24"/>
        </w:rPr>
        <w:t>社部门</w:t>
      </w:r>
      <w:proofErr w:type="gramEnd"/>
      <w:r>
        <w:rPr>
          <w:rFonts w:hint="eastAsia"/>
          <w:sz w:val="24"/>
        </w:rPr>
        <w:t>管理服务工作提出了更高要求。国家支持引入社会力量委托承办服务，《通知》提出“以政府主导、社会力量承办相结合为基本模式，探索职业伤害保障管理服务规范和运行机制”，支持引入社会力量协办，即可以</w:t>
      </w:r>
      <w:proofErr w:type="gramStart"/>
      <w:r>
        <w:rPr>
          <w:rFonts w:hint="eastAsia"/>
          <w:sz w:val="24"/>
        </w:rPr>
        <w:t>委托商</w:t>
      </w:r>
      <w:proofErr w:type="gramEnd"/>
      <w:r>
        <w:rPr>
          <w:rFonts w:hint="eastAsia"/>
          <w:sz w:val="24"/>
        </w:rPr>
        <w:t>保机构协助职业伤害确认、组织</w:t>
      </w:r>
      <w:proofErr w:type="gramStart"/>
      <w:r>
        <w:rPr>
          <w:rFonts w:hint="eastAsia"/>
          <w:sz w:val="24"/>
        </w:rPr>
        <w:t>劳</w:t>
      </w:r>
      <w:proofErr w:type="gramEnd"/>
      <w:r>
        <w:rPr>
          <w:rFonts w:hint="eastAsia"/>
          <w:sz w:val="24"/>
        </w:rPr>
        <w:t>鉴、待遇核定发放等服务工作，应对本市工伤保险行政、经办力量确有不足的局面，全面提升职业伤害保障管理服务水平。</w:t>
      </w:r>
    </w:p>
    <w:p w:rsidR="005B7C1B" w:rsidRDefault="005B7C1B" w:rsidP="005B7C1B">
      <w:pPr>
        <w:widowControl/>
        <w:ind w:firstLineChars="200" w:firstLine="446"/>
        <w:jc w:val="left"/>
        <w:rPr>
          <w:sz w:val="24"/>
        </w:rPr>
      </w:pPr>
      <w:r>
        <w:rPr>
          <w:rFonts w:hint="eastAsia"/>
          <w:sz w:val="24"/>
        </w:rPr>
        <w:t>二、服务内容</w:t>
      </w:r>
    </w:p>
    <w:p w:rsidR="005B7C1B" w:rsidRDefault="005B7C1B" w:rsidP="005B7C1B">
      <w:pPr>
        <w:widowControl/>
        <w:ind w:firstLineChars="200" w:firstLine="446"/>
        <w:jc w:val="left"/>
        <w:rPr>
          <w:sz w:val="24"/>
        </w:rPr>
      </w:pPr>
      <w:r>
        <w:rPr>
          <w:rFonts w:hint="eastAsia"/>
          <w:sz w:val="24"/>
        </w:rPr>
        <w:t>本次采购的服务内容主要有：</w:t>
      </w:r>
    </w:p>
    <w:p w:rsidR="005B7C1B" w:rsidRDefault="005B7C1B" w:rsidP="005B7C1B">
      <w:pPr>
        <w:widowControl/>
        <w:ind w:firstLineChars="200" w:firstLine="446"/>
        <w:jc w:val="left"/>
        <w:rPr>
          <w:sz w:val="24"/>
        </w:rPr>
      </w:pPr>
      <w:r>
        <w:rPr>
          <w:rFonts w:hint="eastAsia"/>
          <w:sz w:val="24"/>
        </w:rPr>
        <w:t>1</w:t>
      </w:r>
      <w:r>
        <w:rPr>
          <w:rFonts w:hint="eastAsia"/>
          <w:sz w:val="24"/>
        </w:rPr>
        <w:t>、协助职业伤害确认。商保机构根据职业伤害待遇给付申请信息，协助提供职业伤害待遇给付申请信息的指导跟进、职业伤害待遇给付申请收件办理、职业伤害调查核实、职业伤害确认结论初步意见、职业伤害确认结论送达、案件档案整理等相关服务。</w:t>
      </w:r>
    </w:p>
    <w:p w:rsidR="005B7C1B" w:rsidRDefault="005B7C1B" w:rsidP="005B7C1B">
      <w:pPr>
        <w:widowControl/>
        <w:ind w:firstLineChars="200" w:firstLine="446"/>
        <w:jc w:val="left"/>
        <w:rPr>
          <w:sz w:val="24"/>
        </w:rPr>
      </w:pPr>
      <w:r>
        <w:rPr>
          <w:rFonts w:hint="eastAsia"/>
          <w:sz w:val="24"/>
        </w:rPr>
        <w:t>2</w:t>
      </w:r>
      <w:r>
        <w:rPr>
          <w:rFonts w:hint="eastAsia"/>
          <w:sz w:val="24"/>
        </w:rPr>
        <w:t>、协助组织劳动能力鉴定。商保机构协助市、区两级劳动能力鉴定委员会组织职业伤害人员参加劳动能力鉴定，协助做好申请提醒、操作指引、现场鉴定和劳动能力鉴定、结论文书制作、结论送达、档案整理等相关服务。</w:t>
      </w:r>
    </w:p>
    <w:p w:rsidR="005B7C1B" w:rsidRDefault="005B7C1B" w:rsidP="005B7C1B">
      <w:pPr>
        <w:widowControl/>
        <w:ind w:firstLineChars="200" w:firstLine="446"/>
        <w:jc w:val="left"/>
        <w:rPr>
          <w:sz w:val="24"/>
        </w:rPr>
      </w:pPr>
      <w:r>
        <w:rPr>
          <w:rFonts w:hint="eastAsia"/>
          <w:sz w:val="24"/>
        </w:rPr>
        <w:t>3</w:t>
      </w:r>
      <w:r>
        <w:rPr>
          <w:rFonts w:hint="eastAsia"/>
          <w:sz w:val="24"/>
        </w:rPr>
        <w:t>、协助参与待遇经办服务。商保机构协助参与做好职业伤害保障医疗、康复、辅助器具费用的申报对接、操作指引、受理审核及协助支付，异地就医备案受理初审，</w:t>
      </w:r>
      <w:r>
        <w:rPr>
          <w:rFonts w:hint="eastAsia"/>
          <w:sz w:val="24"/>
        </w:rPr>
        <w:lastRenderedPageBreak/>
        <w:t>职业伤害伤残待遇受理初审、职业伤害死亡待遇受理初审、涉及职业伤害方面的协议机构管理、就医备案、长期待遇领取资格认证、多发错发待遇追偿等事务。</w:t>
      </w:r>
    </w:p>
    <w:p w:rsidR="005B7C1B" w:rsidRDefault="005B7C1B" w:rsidP="005B7C1B">
      <w:pPr>
        <w:widowControl/>
        <w:ind w:firstLineChars="200" w:firstLine="446"/>
        <w:jc w:val="left"/>
        <w:rPr>
          <w:sz w:val="24"/>
        </w:rPr>
      </w:pPr>
      <w:r>
        <w:rPr>
          <w:rFonts w:hint="eastAsia"/>
          <w:sz w:val="24"/>
        </w:rPr>
        <w:t>4</w:t>
      </w:r>
      <w:r>
        <w:rPr>
          <w:rFonts w:hint="eastAsia"/>
          <w:sz w:val="24"/>
        </w:rPr>
        <w:t>、协助争议处理与复议诉讼。发生职业伤害保障争议时，商保机构协助做好政策解答疏导、争议解决途径指引等服务。承办案件被申请行政复议和被诉讼时，商业保险机构协助配合</w:t>
      </w:r>
      <w:proofErr w:type="gramStart"/>
      <w:r>
        <w:rPr>
          <w:rFonts w:hint="eastAsia"/>
          <w:sz w:val="24"/>
        </w:rPr>
        <w:t>人社部门</w:t>
      </w:r>
      <w:proofErr w:type="gramEnd"/>
      <w:r>
        <w:rPr>
          <w:rFonts w:hint="eastAsia"/>
          <w:sz w:val="24"/>
        </w:rPr>
        <w:t>做好案件应诉文书草拟、证据材料整理报送、配合出庭应诉以及其他相关辅助工作。</w:t>
      </w:r>
    </w:p>
    <w:p w:rsidR="005B7C1B" w:rsidRDefault="005B7C1B" w:rsidP="005B7C1B">
      <w:pPr>
        <w:widowControl/>
        <w:ind w:firstLineChars="200" w:firstLine="446"/>
        <w:jc w:val="left"/>
        <w:rPr>
          <w:sz w:val="24"/>
        </w:rPr>
      </w:pPr>
      <w:r>
        <w:rPr>
          <w:rFonts w:hint="eastAsia"/>
          <w:sz w:val="24"/>
        </w:rPr>
        <w:t>5</w:t>
      </w:r>
      <w:r>
        <w:rPr>
          <w:rFonts w:hint="eastAsia"/>
          <w:sz w:val="24"/>
        </w:rPr>
        <w:t>、协助做好档案管理，</w:t>
      </w:r>
      <w:proofErr w:type="gramStart"/>
      <w:r>
        <w:rPr>
          <w:rFonts w:hint="eastAsia"/>
          <w:sz w:val="24"/>
        </w:rPr>
        <w:t>全业务</w:t>
      </w:r>
      <w:proofErr w:type="gramEnd"/>
      <w:r>
        <w:rPr>
          <w:rFonts w:hint="eastAsia"/>
          <w:sz w:val="24"/>
        </w:rPr>
        <w:t>流程的办事提醒和告知等服务事项。</w:t>
      </w:r>
    </w:p>
    <w:p w:rsidR="005B7C1B" w:rsidRDefault="005B7C1B" w:rsidP="005B7C1B">
      <w:pPr>
        <w:widowControl/>
        <w:ind w:firstLineChars="200" w:firstLine="446"/>
        <w:jc w:val="left"/>
        <w:rPr>
          <w:sz w:val="24"/>
        </w:rPr>
      </w:pPr>
      <w:r>
        <w:rPr>
          <w:rFonts w:hint="eastAsia"/>
          <w:sz w:val="24"/>
        </w:rPr>
        <w:t>6</w:t>
      </w:r>
      <w:r>
        <w:rPr>
          <w:rFonts w:hint="eastAsia"/>
          <w:sz w:val="24"/>
        </w:rPr>
        <w:t>、受委托其他有关工作事项。结合职业伤害保障服务需要，做好</w:t>
      </w:r>
      <w:proofErr w:type="gramStart"/>
      <w:r>
        <w:rPr>
          <w:rFonts w:hint="eastAsia"/>
          <w:sz w:val="24"/>
        </w:rPr>
        <w:t>人社部门</w:t>
      </w:r>
      <w:proofErr w:type="gramEnd"/>
      <w:r>
        <w:rPr>
          <w:rFonts w:hint="eastAsia"/>
          <w:sz w:val="24"/>
        </w:rPr>
        <w:t>委托承办的其他相关服务事项。</w:t>
      </w:r>
    </w:p>
    <w:p w:rsidR="005B7C1B" w:rsidRDefault="005B7C1B" w:rsidP="005B7C1B">
      <w:pPr>
        <w:widowControl/>
        <w:ind w:firstLineChars="200" w:firstLine="446"/>
        <w:jc w:val="left"/>
        <w:rPr>
          <w:sz w:val="24"/>
        </w:rPr>
      </w:pPr>
      <w:r>
        <w:rPr>
          <w:rFonts w:hint="eastAsia"/>
          <w:sz w:val="24"/>
        </w:rPr>
        <w:t>三、项目要求</w:t>
      </w:r>
    </w:p>
    <w:p w:rsidR="005B7C1B" w:rsidRDefault="005B7C1B" w:rsidP="005B7C1B">
      <w:pPr>
        <w:widowControl/>
        <w:ind w:firstLineChars="200" w:firstLine="446"/>
        <w:jc w:val="left"/>
        <w:rPr>
          <w:sz w:val="24"/>
        </w:rPr>
      </w:pPr>
      <w:r>
        <w:rPr>
          <w:rFonts w:hint="eastAsia"/>
          <w:sz w:val="24"/>
        </w:rPr>
        <w:t>（一）总体要求</w:t>
      </w:r>
    </w:p>
    <w:p w:rsidR="005B7C1B" w:rsidRDefault="005B7C1B" w:rsidP="005B7C1B">
      <w:pPr>
        <w:widowControl/>
        <w:ind w:firstLineChars="200" w:firstLine="446"/>
        <w:jc w:val="left"/>
        <w:rPr>
          <w:sz w:val="24"/>
        </w:rPr>
      </w:pPr>
      <w:r>
        <w:rPr>
          <w:rFonts w:hint="eastAsia"/>
          <w:sz w:val="24"/>
        </w:rPr>
        <w:t>本项目需求以服务形式提供。项目需提供的服务主要是，为天津市新就业形态就业人员职业伤害保障试点工作，提供相对固定的人员服务和专业技术支持及配套所需的软硬件设施，协助采购人高效推进本市职业伤害保障试点工作落地实施。投标人应针对本项目制定专门的解决方案，解决方案应包含委托承办服务需求理解、委托承办服务设计、项目服务团队网点建设和分布、服务交割和对接、培训及管理、信息系统对接和建设、内控监管、保密管理、乙方的义务等内容，严格执行相关法律法规规定，做好过程风险防控，保证职业伤害保障试点工作安全、平稳、高效运行。</w:t>
      </w:r>
    </w:p>
    <w:p w:rsidR="005B7C1B" w:rsidRDefault="005B7C1B" w:rsidP="005B7C1B">
      <w:pPr>
        <w:widowControl/>
        <w:ind w:firstLineChars="200" w:firstLine="446"/>
        <w:jc w:val="left"/>
        <w:rPr>
          <w:sz w:val="24"/>
        </w:rPr>
      </w:pPr>
      <w:r>
        <w:rPr>
          <w:rFonts w:hint="eastAsia"/>
          <w:sz w:val="24"/>
        </w:rPr>
        <w:t>（二）基础服务要求</w:t>
      </w:r>
    </w:p>
    <w:p w:rsidR="005B7C1B" w:rsidRDefault="005B7C1B" w:rsidP="005B7C1B">
      <w:pPr>
        <w:widowControl/>
        <w:ind w:firstLineChars="200" w:firstLine="446"/>
        <w:jc w:val="left"/>
        <w:rPr>
          <w:sz w:val="24"/>
        </w:rPr>
      </w:pPr>
      <w:r>
        <w:rPr>
          <w:rFonts w:hint="eastAsia"/>
          <w:sz w:val="24"/>
        </w:rPr>
        <w:t>投标人应严格按照国家和我市新就业形态就业人员职业伤害保障有关政策文件要求，规范开展工作，提供各项服务，服从采购人及有关人力资源社会保障部门的指导和管理，接受采购人及所负责片区地方人力资源社会保障部门的监督。投标人应满足以下基础服务要求：</w:t>
      </w:r>
      <w:r>
        <w:rPr>
          <w:rFonts w:hint="eastAsia"/>
          <w:sz w:val="24"/>
        </w:rPr>
        <w:t xml:space="preserve">  </w:t>
      </w:r>
    </w:p>
    <w:p w:rsidR="005B7C1B" w:rsidRDefault="005B7C1B" w:rsidP="005B7C1B">
      <w:pPr>
        <w:widowControl/>
        <w:ind w:firstLineChars="200" w:firstLine="446"/>
        <w:jc w:val="left"/>
        <w:rPr>
          <w:sz w:val="24"/>
        </w:rPr>
      </w:pPr>
      <w:r>
        <w:rPr>
          <w:rFonts w:hint="eastAsia"/>
          <w:sz w:val="24"/>
        </w:rPr>
        <w:t>1</w:t>
      </w:r>
      <w:r>
        <w:rPr>
          <w:rFonts w:hint="eastAsia"/>
          <w:sz w:val="24"/>
        </w:rPr>
        <w:t>．覆盖能力要求</w:t>
      </w:r>
    </w:p>
    <w:p w:rsidR="005B7C1B" w:rsidRDefault="005B7C1B" w:rsidP="005B7C1B">
      <w:pPr>
        <w:widowControl/>
        <w:ind w:firstLineChars="200" w:firstLine="446"/>
        <w:jc w:val="left"/>
        <w:rPr>
          <w:sz w:val="24"/>
        </w:rPr>
      </w:pPr>
      <w:r>
        <w:rPr>
          <w:rFonts w:hint="eastAsia"/>
          <w:sz w:val="24"/>
        </w:rPr>
        <w:lastRenderedPageBreak/>
        <w:t>投标人应完善组织架构，明确职业伤害保障服务专业部门，健全规章制度，加强人员配备，并对服务机构提供管理和后台支持，确保服务能力和服务水平。</w:t>
      </w:r>
    </w:p>
    <w:p w:rsidR="005B7C1B" w:rsidRDefault="005B7C1B" w:rsidP="005B7C1B">
      <w:pPr>
        <w:widowControl/>
        <w:ind w:firstLineChars="200" w:firstLine="446"/>
        <w:jc w:val="left"/>
        <w:rPr>
          <w:sz w:val="24"/>
        </w:rPr>
      </w:pPr>
      <w:r>
        <w:rPr>
          <w:rFonts w:hint="eastAsia"/>
          <w:sz w:val="24"/>
        </w:rPr>
        <w:t>2</w:t>
      </w:r>
      <w:r>
        <w:rPr>
          <w:rFonts w:hint="eastAsia"/>
          <w:sz w:val="24"/>
        </w:rPr>
        <w:t>．服务能力要求</w:t>
      </w:r>
    </w:p>
    <w:p w:rsidR="005B7C1B" w:rsidRDefault="005B7C1B" w:rsidP="005B7C1B">
      <w:pPr>
        <w:widowControl/>
        <w:ind w:firstLineChars="200" w:firstLine="446"/>
        <w:jc w:val="left"/>
        <w:rPr>
          <w:sz w:val="24"/>
        </w:rPr>
      </w:pPr>
      <w:r>
        <w:rPr>
          <w:rFonts w:hint="eastAsia"/>
          <w:sz w:val="24"/>
        </w:rPr>
        <w:t>投标人应具备满足项目需要的事故调查能力，配备充足的事故调查人员及查勘车辆，并配备执法记录仪、录音笔等必要的电子设备用于事故查勘。</w:t>
      </w:r>
    </w:p>
    <w:p w:rsidR="005B7C1B" w:rsidRDefault="005B7C1B" w:rsidP="005B7C1B">
      <w:pPr>
        <w:widowControl/>
        <w:ind w:firstLineChars="200" w:firstLine="446"/>
        <w:jc w:val="left"/>
        <w:rPr>
          <w:sz w:val="24"/>
        </w:rPr>
      </w:pPr>
      <w:r>
        <w:rPr>
          <w:rFonts w:hint="eastAsia"/>
          <w:sz w:val="24"/>
        </w:rPr>
        <w:t>3</w:t>
      </w:r>
      <w:r>
        <w:rPr>
          <w:rFonts w:hint="eastAsia"/>
          <w:sz w:val="24"/>
        </w:rPr>
        <w:t>．服务人员要求</w:t>
      </w:r>
    </w:p>
    <w:p w:rsidR="005B7C1B" w:rsidRDefault="005B7C1B" w:rsidP="005B7C1B">
      <w:pPr>
        <w:widowControl/>
        <w:ind w:firstLineChars="200" w:firstLine="446"/>
        <w:jc w:val="left"/>
        <w:rPr>
          <w:sz w:val="24"/>
        </w:rPr>
      </w:pPr>
      <w:r>
        <w:rPr>
          <w:rFonts w:hint="eastAsia"/>
          <w:sz w:val="24"/>
        </w:rPr>
        <w:t>投标人应根据本项目需求组建专门项目团队服务本项目，相关人员需包含医学（药）学、核保、核赔、信息技术、法律等各类专业人员。为确保各项服务工作平稳运行，投入本项目的经办人员均应经投标人培训合格上岗。投标人派驻的业务经办人员的具体工作岗位，由采购人根据实际工作需要确定。在满足上述条件下，投标人派驻具体人数、人员结构经采购人同意后可根据工作需要进行动态调整。</w:t>
      </w:r>
    </w:p>
    <w:p w:rsidR="005B7C1B" w:rsidRDefault="005B7C1B" w:rsidP="005B7C1B">
      <w:pPr>
        <w:widowControl/>
        <w:ind w:firstLineChars="200" w:firstLine="446"/>
        <w:jc w:val="left"/>
        <w:rPr>
          <w:sz w:val="24"/>
        </w:rPr>
      </w:pPr>
      <w:r>
        <w:rPr>
          <w:rFonts w:hint="eastAsia"/>
          <w:sz w:val="24"/>
        </w:rPr>
        <w:t>业务经办人员由于不可抗力原因不能履行合同或合同到期不再续约，投标人与采购人应本着友好协商、紧密配合的原则，保证经办项目各项工作保持持续稳定。因个人意愿等原因，无法达到采购人留任需求的，投标人做好后期补充人员岗位培训等事宜。</w:t>
      </w:r>
    </w:p>
    <w:p w:rsidR="005B7C1B" w:rsidRDefault="005B7C1B" w:rsidP="005B7C1B">
      <w:pPr>
        <w:widowControl/>
        <w:ind w:firstLineChars="200" w:firstLine="446"/>
        <w:jc w:val="left"/>
        <w:rPr>
          <w:sz w:val="24"/>
        </w:rPr>
      </w:pPr>
      <w:r>
        <w:rPr>
          <w:rFonts w:hint="eastAsia"/>
          <w:sz w:val="24"/>
        </w:rPr>
        <w:t>4</w:t>
      </w:r>
      <w:r>
        <w:rPr>
          <w:rFonts w:hint="eastAsia"/>
          <w:sz w:val="24"/>
        </w:rPr>
        <w:t>．信息技术要求</w:t>
      </w:r>
    </w:p>
    <w:p w:rsidR="005B7C1B" w:rsidRDefault="005B7C1B" w:rsidP="005B7C1B">
      <w:pPr>
        <w:widowControl/>
        <w:ind w:firstLineChars="200" w:firstLine="446"/>
        <w:jc w:val="left"/>
        <w:rPr>
          <w:sz w:val="24"/>
        </w:rPr>
      </w:pPr>
      <w:r>
        <w:rPr>
          <w:rFonts w:hint="eastAsia"/>
          <w:sz w:val="24"/>
        </w:rPr>
        <w:t>采购人及相关项目主管部门负责部署和维护日常经办工作所必须的信息系统，投标人应按规定完善本机构信息系统，支持与上述信息系统对接，同时必须落实安全和保密责任，承诺所有涉及相关合作内容的信息不用于其它领域。</w:t>
      </w:r>
    </w:p>
    <w:p w:rsidR="005B7C1B" w:rsidRDefault="005B7C1B" w:rsidP="005B7C1B">
      <w:pPr>
        <w:widowControl/>
        <w:ind w:firstLineChars="200" w:firstLine="446"/>
        <w:jc w:val="left"/>
        <w:rPr>
          <w:sz w:val="24"/>
        </w:rPr>
      </w:pPr>
      <w:r>
        <w:rPr>
          <w:rFonts w:hint="eastAsia"/>
          <w:sz w:val="24"/>
        </w:rPr>
        <w:t>投标人应建立健全委托承办服务系统，该系统使用权归采购人永久所有；投标人应配备具有事故调查、巡查等功能的信息系统支持本项目开展，同时配备专业技术人员保持配套系统平稳运营。</w:t>
      </w:r>
    </w:p>
    <w:p w:rsidR="005B7C1B" w:rsidRDefault="005B7C1B" w:rsidP="005B7C1B">
      <w:pPr>
        <w:widowControl/>
        <w:ind w:firstLineChars="200" w:firstLine="446"/>
        <w:jc w:val="left"/>
        <w:rPr>
          <w:sz w:val="24"/>
        </w:rPr>
      </w:pPr>
      <w:r>
        <w:rPr>
          <w:rFonts w:hint="eastAsia"/>
          <w:sz w:val="24"/>
        </w:rPr>
        <w:t>5</w:t>
      </w:r>
      <w:r>
        <w:rPr>
          <w:rFonts w:hint="eastAsia"/>
          <w:sz w:val="24"/>
        </w:rPr>
        <w:t>．便民服务要求。投标人应本着便民、高效原则，为平台企业或平台服务机构、新就业形态就业人员提供方便、快捷的职业伤害保障服务，及时有效处理职业伤害争</w:t>
      </w:r>
      <w:r>
        <w:rPr>
          <w:rFonts w:hint="eastAsia"/>
          <w:sz w:val="24"/>
        </w:rPr>
        <w:lastRenderedPageBreak/>
        <w:t>议投诉。商业保险机构应针对新就业形态就业人员特点，加强职业伤害保障创新服务的供给，提升服务效率及品质。</w:t>
      </w:r>
    </w:p>
    <w:p w:rsidR="005B7C1B" w:rsidRDefault="005B7C1B" w:rsidP="005B7C1B">
      <w:pPr>
        <w:widowControl/>
        <w:ind w:firstLineChars="200" w:firstLine="446"/>
        <w:jc w:val="left"/>
        <w:rPr>
          <w:sz w:val="24"/>
        </w:rPr>
      </w:pPr>
      <w:r>
        <w:rPr>
          <w:rFonts w:hint="eastAsia"/>
          <w:sz w:val="24"/>
        </w:rPr>
        <w:t>6</w:t>
      </w:r>
      <w:r>
        <w:rPr>
          <w:rFonts w:hint="eastAsia"/>
          <w:sz w:val="24"/>
        </w:rPr>
        <w:t>．监督管理要求</w:t>
      </w:r>
    </w:p>
    <w:p w:rsidR="005B7C1B" w:rsidRDefault="005B7C1B" w:rsidP="005B7C1B">
      <w:pPr>
        <w:widowControl/>
        <w:ind w:firstLineChars="200" w:firstLine="446"/>
        <w:jc w:val="left"/>
        <w:rPr>
          <w:sz w:val="24"/>
        </w:rPr>
      </w:pPr>
      <w:r>
        <w:rPr>
          <w:rFonts w:hint="eastAsia"/>
          <w:sz w:val="24"/>
        </w:rPr>
        <w:t>投标人应增强风险意识和底线思维，强化责任意识，认真贯彻执行相关监督管理机制，如各经办</w:t>
      </w:r>
      <w:proofErr w:type="gramStart"/>
      <w:r>
        <w:rPr>
          <w:rFonts w:hint="eastAsia"/>
          <w:sz w:val="24"/>
        </w:rPr>
        <w:t>环节双</w:t>
      </w:r>
      <w:proofErr w:type="gramEnd"/>
      <w:r>
        <w:rPr>
          <w:rFonts w:hint="eastAsia"/>
          <w:sz w:val="24"/>
        </w:rPr>
        <w:t>岗双核的复核机制、监督考核机制、风险分担机制等。投标人应建立健全内部监督管理机制，建立内控机制，定期核对业务财务数据，实行</w:t>
      </w:r>
      <w:proofErr w:type="gramStart"/>
      <w:r>
        <w:rPr>
          <w:rFonts w:hint="eastAsia"/>
          <w:sz w:val="24"/>
        </w:rPr>
        <w:t>双岗双核</w:t>
      </w:r>
      <w:proofErr w:type="gramEnd"/>
      <w:r>
        <w:rPr>
          <w:rFonts w:hint="eastAsia"/>
          <w:sz w:val="24"/>
        </w:rPr>
        <w:t>，保证数据的真实性和一致性，并做好服务品质日常管理。投标人应在基金风险控制、争议处理、应急处突等方面提供制度及解决方案。投标人应定期向人力资源社会保障部门反馈职业伤害保障经办服务运行情况，提交项目运行报告。如服务过程中发生重大问题，应及时、主动向人力资源社会保障部门报告。</w:t>
      </w:r>
    </w:p>
    <w:p w:rsidR="005B7C1B" w:rsidRDefault="005B7C1B" w:rsidP="005B7C1B">
      <w:pPr>
        <w:widowControl/>
        <w:ind w:firstLineChars="200" w:firstLine="446"/>
        <w:jc w:val="left"/>
        <w:rPr>
          <w:sz w:val="24"/>
        </w:rPr>
      </w:pPr>
      <w:r>
        <w:rPr>
          <w:rFonts w:hint="eastAsia"/>
          <w:sz w:val="24"/>
        </w:rPr>
        <w:t>7</w:t>
      </w:r>
      <w:r>
        <w:rPr>
          <w:rFonts w:hint="eastAsia"/>
          <w:sz w:val="24"/>
        </w:rPr>
        <w:t>．安全及保密要求</w:t>
      </w:r>
    </w:p>
    <w:p w:rsidR="005B7C1B" w:rsidRDefault="005B7C1B" w:rsidP="005B7C1B">
      <w:pPr>
        <w:widowControl/>
        <w:ind w:firstLineChars="200" w:firstLine="446"/>
        <w:jc w:val="left"/>
        <w:rPr>
          <w:sz w:val="24"/>
        </w:rPr>
      </w:pPr>
      <w:r>
        <w:rPr>
          <w:rFonts w:hint="eastAsia"/>
          <w:sz w:val="24"/>
        </w:rPr>
        <w:t>投标人必须承诺对本项目文件以及由采购人提供的所有内部资料、文档以及有关工作秘密和信息予以保密，并建立严密的内部保密制度；未经采购人书面许可，不得以任何形式向第三方透露本项目的任何内容；投标人必须按照相关要求签订书面保密协议。</w:t>
      </w:r>
    </w:p>
    <w:p w:rsidR="005B7C1B" w:rsidRDefault="005B7C1B" w:rsidP="005B7C1B">
      <w:pPr>
        <w:widowControl/>
        <w:ind w:firstLineChars="200" w:firstLine="446"/>
        <w:jc w:val="left"/>
        <w:rPr>
          <w:sz w:val="24"/>
        </w:rPr>
      </w:pPr>
      <w:r>
        <w:rPr>
          <w:rFonts w:hint="eastAsia"/>
          <w:sz w:val="24"/>
        </w:rPr>
        <w:t>8</w:t>
      </w:r>
      <w:r>
        <w:rPr>
          <w:rFonts w:hint="eastAsia"/>
          <w:sz w:val="24"/>
        </w:rPr>
        <w:t>．其他要求</w:t>
      </w:r>
    </w:p>
    <w:p w:rsidR="005B7C1B" w:rsidRDefault="005B7C1B" w:rsidP="005B7C1B">
      <w:pPr>
        <w:widowControl/>
        <w:ind w:firstLineChars="200" w:firstLine="446"/>
        <w:jc w:val="left"/>
        <w:rPr>
          <w:sz w:val="24"/>
        </w:rPr>
      </w:pPr>
      <w:r>
        <w:rPr>
          <w:rFonts w:hint="eastAsia"/>
          <w:sz w:val="24"/>
        </w:rPr>
        <w:t>国家及本市职业伤害保障试点政策文件制定、调整的，或本市试点运行过程出现问题的，采购人与中标人可协商调整有关服务要求。</w:t>
      </w:r>
    </w:p>
    <w:p w:rsidR="005B7C1B" w:rsidRDefault="005B7C1B" w:rsidP="005B7C1B">
      <w:pPr>
        <w:widowControl/>
        <w:ind w:firstLineChars="200" w:firstLine="446"/>
        <w:jc w:val="left"/>
        <w:rPr>
          <w:sz w:val="24"/>
        </w:rPr>
      </w:pPr>
      <w:r>
        <w:rPr>
          <w:rFonts w:hint="eastAsia"/>
          <w:sz w:val="24"/>
        </w:rPr>
        <w:t>（三）业务服务要求</w:t>
      </w:r>
    </w:p>
    <w:p w:rsidR="005B7C1B" w:rsidRDefault="005B7C1B" w:rsidP="005B7C1B">
      <w:pPr>
        <w:widowControl/>
        <w:ind w:firstLineChars="200" w:firstLine="446"/>
        <w:jc w:val="left"/>
        <w:rPr>
          <w:sz w:val="24"/>
        </w:rPr>
      </w:pPr>
      <w:r>
        <w:rPr>
          <w:rFonts w:hint="eastAsia"/>
          <w:sz w:val="24"/>
        </w:rPr>
        <w:t>1</w:t>
      </w:r>
      <w:r>
        <w:rPr>
          <w:rFonts w:hint="eastAsia"/>
          <w:sz w:val="24"/>
        </w:rPr>
        <w:t>．协助职业伤害确认</w:t>
      </w:r>
    </w:p>
    <w:p w:rsidR="005B7C1B" w:rsidRDefault="005B7C1B" w:rsidP="005B7C1B">
      <w:pPr>
        <w:widowControl/>
        <w:ind w:firstLineChars="200" w:firstLine="446"/>
        <w:jc w:val="left"/>
        <w:rPr>
          <w:sz w:val="24"/>
        </w:rPr>
      </w:pPr>
      <w:r>
        <w:rPr>
          <w:rFonts w:hint="eastAsia"/>
          <w:sz w:val="24"/>
        </w:rPr>
        <w:t>（</w:t>
      </w:r>
      <w:r>
        <w:rPr>
          <w:rFonts w:hint="eastAsia"/>
          <w:sz w:val="24"/>
        </w:rPr>
        <w:t>1</w:t>
      </w:r>
      <w:r>
        <w:rPr>
          <w:rFonts w:hint="eastAsia"/>
          <w:sz w:val="24"/>
        </w:rPr>
        <w:t>）事故调查。中标人应按照本市职业伤害保障政策要求，在人力资源社会保障行政部门指导下，做好备案事故调查及收到事故报案信息或职业伤害保障待遇给付申请后，应按照要求迅速进行事故调查。初步调查核实内容应包括：受伤害人员的身份及事故发生时间、地点、过程、相关证据等信息要素。如有必要，收集与事故有关的</w:t>
      </w:r>
      <w:r>
        <w:rPr>
          <w:rFonts w:hint="eastAsia"/>
          <w:sz w:val="24"/>
        </w:rPr>
        <w:lastRenderedPageBreak/>
        <w:t>监控视频、照片、考勤记录、行驶轨迹等有关客观资料。中标人接到案件报案信息后</w:t>
      </w:r>
      <w:r>
        <w:rPr>
          <w:rFonts w:hint="eastAsia"/>
          <w:sz w:val="24"/>
        </w:rPr>
        <w:t>1</w:t>
      </w:r>
      <w:r>
        <w:rPr>
          <w:rFonts w:hint="eastAsia"/>
          <w:sz w:val="24"/>
        </w:rPr>
        <w:t>小时内电话了解案件情况，联系有关方面。简易案件：一般事故（轻伤）应在接到待遇给付申请信息</w:t>
      </w:r>
      <w:r>
        <w:rPr>
          <w:rFonts w:hint="eastAsia"/>
          <w:sz w:val="24"/>
        </w:rPr>
        <w:t>12</w:t>
      </w:r>
      <w:r>
        <w:rPr>
          <w:rFonts w:hint="eastAsia"/>
          <w:sz w:val="24"/>
        </w:rPr>
        <w:t>个小时内进行电话调查，指导补正材料，并做好调查记录和提示当事人上传收集事故现场照片等；需现场调查案件：本市行政区域内发生重伤、死亡情形或交通事故类事故等的，应在接到待遇给付申请信息</w:t>
      </w:r>
      <w:r>
        <w:rPr>
          <w:rFonts w:hint="eastAsia"/>
          <w:sz w:val="24"/>
        </w:rPr>
        <w:t>24</w:t>
      </w:r>
      <w:r>
        <w:rPr>
          <w:rFonts w:hint="eastAsia"/>
          <w:sz w:val="24"/>
        </w:rPr>
        <w:t>小时内组织现场调查，本市行政区域以外的重大伤亡事故、突发疾病死亡等应在接到待遇给付申请信息</w:t>
      </w:r>
      <w:r>
        <w:rPr>
          <w:rFonts w:hint="eastAsia"/>
          <w:sz w:val="24"/>
        </w:rPr>
        <w:t>48</w:t>
      </w:r>
      <w:r>
        <w:rPr>
          <w:rFonts w:hint="eastAsia"/>
          <w:sz w:val="24"/>
        </w:rPr>
        <w:t>小时内组织现场调查，并收集与事故有关的照片、录音、视频、证人证言、调查笔录、阅卷记录等证据资料；复杂案件：遇有本市行政区域域内个人申请且争议较大，事实不清、证据不足，适用条款不清晰等案件，应在接到待遇给付申请信息后，立即向人力资源社会保障部门报告，并在人力资源社会保障部门指导下在</w:t>
      </w:r>
      <w:r>
        <w:rPr>
          <w:rFonts w:hint="eastAsia"/>
          <w:sz w:val="24"/>
        </w:rPr>
        <w:t>24</w:t>
      </w:r>
      <w:r>
        <w:rPr>
          <w:rFonts w:hint="eastAsia"/>
          <w:sz w:val="24"/>
        </w:rPr>
        <w:t>小时内组织现场调查，遇有本市行政区域以外的事实不清、权利义务不明确、较难判断适用条款等案件，应在接到待遇给付申请信息后，立即向人力资源社会保障部门报告，并在人力资源社会保障部门指导下在</w:t>
      </w:r>
      <w:r>
        <w:rPr>
          <w:rFonts w:hint="eastAsia"/>
          <w:sz w:val="24"/>
        </w:rPr>
        <w:t>48</w:t>
      </w:r>
      <w:r>
        <w:rPr>
          <w:rFonts w:hint="eastAsia"/>
          <w:sz w:val="24"/>
        </w:rPr>
        <w:t>小时内组织现场调查，并收集与事故有关的证据资料。现场调查应指派至少</w:t>
      </w:r>
      <w:r>
        <w:rPr>
          <w:rFonts w:hint="eastAsia"/>
          <w:sz w:val="24"/>
        </w:rPr>
        <w:t>2</w:t>
      </w:r>
      <w:r>
        <w:rPr>
          <w:rFonts w:hint="eastAsia"/>
          <w:sz w:val="24"/>
        </w:rPr>
        <w:t>名工作人员实施。</w:t>
      </w:r>
    </w:p>
    <w:p w:rsidR="005B7C1B" w:rsidRDefault="005B7C1B" w:rsidP="005B7C1B">
      <w:pPr>
        <w:widowControl/>
        <w:ind w:firstLineChars="200" w:firstLine="446"/>
        <w:jc w:val="left"/>
        <w:rPr>
          <w:sz w:val="24"/>
        </w:rPr>
      </w:pPr>
      <w:r>
        <w:rPr>
          <w:rFonts w:hint="eastAsia"/>
          <w:sz w:val="24"/>
        </w:rPr>
        <w:t>（</w:t>
      </w:r>
      <w:r>
        <w:rPr>
          <w:rFonts w:hint="eastAsia"/>
          <w:sz w:val="24"/>
        </w:rPr>
        <w:t>2</w:t>
      </w:r>
      <w:r>
        <w:rPr>
          <w:rFonts w:hint="eastAsia"/>
          <w:sz w:val="24"/>
        </w:rPr>
        <w:t>）初审意见。中标人完成初步调查核实后，应整理好证据资料，做好事故证据资料电子数据制作存档，并根据管辖区人力资源社会保障行政部门要求协助做好职业伤害确认。事故调查完成</w:t>
      </w:r>
      <w:r>
        <w:rPr>
          <w:rFonts w:hint="eastAsia"/>
          <w:sz w:val="24"/>
        </w:rPr>
        <w:t>1</w:t>
      </w:r>
      <w:r>
        <w:rPr>
          <w:rFonts w:hint="eastAsia"/>
          <w:sz w:val="24"/>
        </w:rPr>
        <w:t>个工作日内，将证据信息数据上传至市级集中信息系统；调查完成后，根据调查和核查情况形成真实、完整的书面调查报告、拟定职业伤害确认初审意见建议，提交管辖区人力资源社会保障行政部门。中标人应在自接到待遇给付申请信息后一定时间内及时提交拟定职业伤害确认初审意见建议，其中简易案件</w:t>
      </w:r>
      <w:r>
        <w:rPr>
          <w:rFonts w:hint="eastAsia"/>
          <w:sz w:val="24"/>
        </w:rPr>
        <w:t>6</w:t>
      </w:r>
      <w:r>
        <w:rPr>
          <w:rFonts w:hint="eastAsia"/>
          <w:sz w:val="24"/>
        </w:rPr>
        <w:t>个工作日，现场调查案件和复杂案件</w:t>
      </w:r>
      <w:r>
        <w:rPr>
          <w:rFonts w:hint="eastAsia"/>
          <w:sz w:val="24"/>
        </w:rPr>
        <w:t>20</w:t>
      </w:r>
      <w:r>
        <w:rPr>
          <w:rFonts w:hint="eastAsia"/>
          <w:sz w:val="24"/>
        </w:rPr>
        <w:t>个工作日。</w:t>
      </w:r>
    </w:p>
    <w:p w:rsidR="005B7C1B" w:rsidRDefault="005B7C1B" w:rsidP="005B7C1B">
      <w:pPr>
        <w:widowControl/>
        <w:ind w:firstLineChars="200" w:firstLine="446"/>
        <w:jc w:val="left"/>
        <w:rPr>
          <w:sz w:val="24"/>
        </w:rPr>
      </w:pPr>
      <w:r>
        <w:rPr>
          <w:rFonts w:hint="eastAsia"/>
          <w:sz w:val="24"/>
        </w:rPr>
        <w:t>（</w:t>
      </w:r>
      <w:r>
        <w:rPr>
          <w:rFonts w:hint="eastAsia"/>
          <w:sz w:val="24"/>
        </w:rPr>
        <w:t>3</w:t>
      </w:r>
      <w:r>
        <w:rPr>
          <w:rFonts w:hint="eastAsia"/>
          <w:sz w:val="24"/>
        </w:rPr>
        <w:t>）结论送达与提示告知。中标人应自人力资源社会保障部门出具职业伤害确认决定等结论后一定时间内，按照申请人事先知情同意并留存的送达方式，通过邮寄、短信或者其他电子送达等方式，将相关文书送达平台企业、新就业形态就业人员或者</w:t>
      </w:r>
      <w:r>
        <w:rPr>
          <w:rFonts w:hint="eastAsia"/>
          <w:sz w:val="24"/>
        </w:rPr>
        <w:lastRenderedPageBreak/>
        <w:t>其近亲属等权利相关人（申请人选择短信或者其他电子送达等方式的，</w:t>
      </w:r>
      <w:r>
        <w:rPr>
          <w:rFonts w:hint="eastAsia"/>
          <w:sz w:val="24"/>
        </w:rPr>
        <w:t>3</w:t>
      </w:r>
      <w:r>
        <w:rPr>
          <w:rFonts w:hint="eastAsia"/>
          <w:sz w:val="24"/>
        </w:rPr>
        <w:t>个工作日内送达；申请人选择现场送达、邮寄送达的，</w:t>
      </w:r>
      <w:r>
        <w:rPr>
          <w:rFonts w:hint="eastAsia"/>
          <w:sz w:val="24"/>
        </w:rPr>
        <w:t>20</w:t>
      </w:r>
      <w:r>
        <w:rPr>
          <w:rFonts w:hint="eastAsia"/>
          <w:sz w:val="24"/>
        </w:rPr>
        <w:t>日内送达），并对医疗费用报销结算、预约劳动能力鉴定、待遇核定、职业伤害就医管理等相关事项的办理进行提示告知。</w:t>
      </w:r>
    </w:p>
    <w:p w:rsidR="005B7C1B" w:rsidRDefault="005B7C1B" w:rsidP="005B7C1B">
      <w:pPr>
        <w:widowControl/>
        <w:ind w:firstLineChars="200" w:firstLine="446"/>
        <w:jc w:val="left"/>
        <w:rPr>
          <w:sz w:val="24"/>
        </w:rPr>
      </w:pPr>
      <w:r>
        <w:rPr>
          <w:rFonts w:hint="eastAsia"/>
          <w:sz w:val="24"/>
        </w:rPr>
        <w:t>（</w:t>
      </w:r>
      <w:r>
        <w:rPr>
          <w:rFonts w:hint="eastAsia"/>
          <w:sz w:val="24"/>
        </w:rPr>
        <w:t>4</w:t>
      </w:r>
      <w:r>
        <w:rPr>
          <w:rFonts w:hint="eastAsia"/>
          <w:sz w:val="24"/>
        </w:rPr>
        <w:t>）因职业伤害确认工作需要，由中标人联系相关方按规定补充材料。</w:t>
      </w:r>
    </w:p>
    <w:p w:rsidR="005B7C1B" w:rsidRDefault="005B7C1B" w:rsidP="005B7C1B">
      <w:pPr>
        <w:widowControl/>
        <w:ind w:firstLineChars="200" w:firstLine="446"/>
        <w:jc w:val="left"/>
        <w:rPr>
          <w:sz w:val="24"/>
        </w:rPr>
      </w:pPr>
      <w:r>
        <w:rPr>
          <w:rFonts w:hint="eastAsia"/>
          <w:sz w:val="24"/>
        </w:rPr>
        <w:t>2</w:t>
      </w:r>
      <w:r>
        <w:rPr>
          <w:rFonts w:hint="eastAsia"/>
          <w:sz w:val="24"/>
        </w:rPr>
        <w:t>．协助组织劳动能力鉴定</w:t>
      </w:r>
    </w:p>
    <w:p w:rsidR="005B7C1B" w:rsidRDefault="005B7C1B" w:rsidP="005B7C1B">
      <w:pPr>
        <w:widowControl/>
        <w:ind w:firstLineChars="200" w:firstLine="446"/>
        <w:jc w:val="left"/>
        <w:rPr>
          <w:sz w:val="24"/>
        </w:rPr>
      </w:pPr>
      <w:r>
        <w:rPr>
          <w:rFonts w:hint="eastAsia"/>
          <w:sz w:val="24"/>
        </w:rPr>
        <w:t>（</w:t>
      </w:r>
      <w:r>
        <w:rPr>
          <w:rFonts w:hint="eastAsia"/>
          <w:sz w:val="24"/>
        </w:rPr>
        <w:t>1</w:t>
      </w:r>
      <w:r>
        <w:rPr>
          <w:rFonts w:hint="eastAsia"/>
          <w:sz w:val="24"/>
        </w:rPr>
        <w:t>）中标人按劳动能力鉴定机构要求跟踪职业伤害人员的医疗救治情况，促使相关方在伤情稳定或职业伤害期结束时及时提起劳动能力鉴定预约。</w:t>
      </w:r>
    </w:p>
    <w:p w:rsidR="005B7C1B" w:rsidRDefault="005B7C1B" w:rsidP="005B7C1B">
      <w:pPr>
        <w:widowControl/>
        <w:ind w:firstLineChars="200" w:firstLine="446"/>
        <w:jc w:val="left"/>
        <w:rPr>
          <w:sz w:val="24"/>
        </w:rPr>
      </w:pPr>
      <w:r>
        <w:rPr>
          <w:rFonts w:hint="eastAsia"/>
          <w:sz w:val="24"/>
        </w:rPr>
        <w:t>（</w:t>
      </w:r>
      <w:r>
        <w:rPr>
          <w:rFonts w:hint="eastAsia"/>
          <w:sz w:val="24"/>
        </w:rPr>
        <w:t>2</w:t>
      </w:r>
      <w:r>
        <w:rPr>
          <w:rFonts w:hint="eastAsia"/>
          <w:sz w:val="24"/>
        </w:rPr>
        <w:t>）中标人应及时向平台企业、平台服务机构、职业伤害人员或其近亲属推送申请预约职业伤害劳动能力鉴定的相关提示，告知不同鉴定类型需要提交的资料，并应及时进行初步审核，根据资料齐全与否及时告知补正材料清单，推送劳动能力鉴定机构，并将劳动能力鉴定机构确认的鉴定时间、地点及鉴定形式和携带相关病例诊断材料通知相关申请预约人。</w:t>
      </w:r>
    </w:p>
    <w:p w:rsidR="005B7C1B" w:rsidRDefault="005B7C1B" w:rsidP="005B7C1B">
      <w:pPr>
        <w:widowControl/>
        <w:ind w:firstLineChars="200" w:firstLine="446"/>
        <w:jc w:val="left"/>
        <w:rPr>
          <w:sz w:val="24"/>
        </w:rPr>
      </w:pPr>
      <w:r>
        <w:rPr>
          <w:rFonts w:hint="eastAsia"/>
          <w:sz w:val="24"/>
        </w:rPr>
        <w:t>（</w:t>
      </w:r>
      <w:r>
        <w:rPr>
          <w:rFonts w:hint="eastAsia"/>
          <w:sz w:val="24"/>
        </w:rPr>
        <w:t>3</w:t>
      </w:r>
      <w:r>
        <w:rPr>
          <w:rFonts w:hint="eastAsia"/>
          <w:sz w:val="24"/>
        </w:rPr>
        <w:t>）中标人协助劳动能力鉴定委员会及办公室开展鉴定相关工作，协助市、区劳动能力鉴定机构做好现场鉴定、资料流转等工作。中标人按市、区劳动能力鉴定机构要求开展治疗情况及既往病伤史、病例诊断资料等核查工作，协助开展上门鉴定。</w:t>
      </w:r>
    </w:p>
    <w:p w:rsidR="005B7C1B" w:rsidRDefault="005B7C1B" w:rsidP="005B7C1B">
      <w:pPr>
        <w:widowControl/>
        <w:ind w:firstLineChars="200" w:firstLine="446"/>
        <w:jc w:val="left"/>
        <w:rPr>
          <w:sz w:val="24"/>
        </w:rPr>
      </w:pPr>
      <w:r>
        <w:rPr>
          <w:rFonts w:hint="eastAsia"/>
          <w:sz w:val="24"/>
        </w:rPr>
        <w:t>（</w:t>
      </w:r>
      <w:r>
        <w:rPr>
          <w:rFonts w:hint="eastAsia"/>
          <w:sz w:val="24"/>
        </w:rPr>
        <w:t>4</w:t>
      </w:r>
      <w:r>
        <w:rPr>
          <w:rFonts w:hint="eastAsia"/>
          <w:sz w:val="24"/>
        </w:rPr>
        <w:t>）中标人负责在应自劳动能力鉴定结论</w:t>
      </w:r>
      <w:proofErr w:type="gramStart"/>
      <w:r>
        <w:rPr>
          <w:rFonts w:hint="eastAsia"/>
          <w:sz w:val="24"/>
        </w:rPr>
        <w:t>作出</w:t>
      </w:r>
      <w:proofErr w:type="gramEnd"/>
      <w:r>
        <w:rPr>
          <w:rFonts w:hint="eastAsia"/>
          <w:sz w:val="24"/>
        </w:rPr>
        <w:t>后一定时间内，按照申请人事先知情同意并留存的送达方式，通过邮寄、短信或者其他电子送达等方式，将相关文书送达平台企业、职业伤害人员或者其近亲属等权利相关人（申请人选择短信或者其他电子送达等方式的，</w:t>
      </w:r>
      <w:r>
        <w:rPr>
          <w:rFonts w:hint="eastAsia"/>
          <w:sz w:val="24"/>
        </w:rPr>
        <w:t>3</w:t>
      </w:r>
      <w:r>
        <w:rPr>
          <w:rFonts w:hint="eastAsia"/>
          <w:sz w:val="24"/>
        </w:rPr>
        <w:t>个工作日内送达；申请人选择现场送达、邮寄送达的，</w:t>
      </w:r>
      <w:r>
        <w:rPr>
          <w:rFonts w:hint="eastAsia"/>
          <w:sz w:val="24"/>
        </w:rPr>
        <w:t>20</w:t>
      </w:r>
      <w:r>
        <w:rPr>
          <w:rFonts w:hint="eastAsia"/>
          <w:sz w:val="24"/>
        </w:rPr>
        <w:t>日内送达）。送达配置辅助器具或康复确认结论的，中标人应告知申请人应到本市工伤保险协议辅助器具配置机构、工伤保险协议康复机构进行配置或康复，并推送相应协议机构名单。</w:t>
      </w:r>
    </w:p>
    <w:p w:rsidR="005B7C1B" w:rsidRDefault="005B7C1B" w:rsidP="005B7C1B">
      <w:pPr>
        <w:widowControl/>
        <w:ind w:firstLineChars="200" w:firstLine="446"/>
        <w:jc w:val="left"/>
        <w:rPr>
          <w:sz w:val="24"/>
        </w:rPr>
      </w:pPr>
      <w:r>
        <w:rPr>
          <w:rFonts w:hint="eastAsia"/>
          <w:sz w:val="24"/>
        </w:rPr>
        <w:t>（</w:t>
      </w:r>
      <w:r>
        <w:rPr>
          <w:rFonts w:hint="eastAsia"/>
          <w:sz w:val="24"/>
        </w:rPr>
        <w:t>5</w:t>
      </w:r>
      <w:r>
        <w:rPr>
          <w:rFonts w:hint="eastAsia"/>
          <w:sz w:val="24"/>
        </w:rPr>
        <w:t>）因劳动能力鉴定工作需要，由中标人联系相关方按规定补充材料。</w:t>
      </w:r>
    </w:p>
    <w:p w:rsidR="005B7C1B" w:rsidRDefault="005B7C1B" w:rsidP="005B7C1B">
      <w:pPr>
        <w:widowControl/>
        <w:ind w:firstLineChars="200" w:firstLine="446"/>
        <w:jc w:val="left"/>
        <w:rPr>
          <w:sz w:val="24"/>
        </w:rPr>
      </w:pPr>
      <w:r>
        <w:rPr>
          <w:rFonts w:hint="eastAsia"/>
          <w:sz w:val="24"/>
        </w:rPr>
        <w:t>3</w:t>
      </w:r>
      <w:r>
        <w:rPr>
          <w:rFonts w:hint="eastAsia"/>
          <w:sz w:val="24"/>
        </w:rPr>
        <w:t>．协助参与待遇经办服务</w:t>
      </w:r>
    </w:p>
    <w:p w:rsidR="005B7C1B" w:rsidRDefault="005B7C1B" w:rsidP="005B7C1B">
      <w:pPr>
        <w:widowControl/>
        <w:ind w:firstLineChars="200" w:firstLine="446"/>
        <w:jc w:val="left"/>
        <w:rPr>
          <w:sz w:val="24"/>
        </w:rPr>
      </w:pPr>
      <w:r>
        <w:rPr>
          <w:rFonts w:hint="eastAsia"/>
          <w:sz w:val="24"/>
        </w:rPr>
        <w:lastRenderedPageBreak/>
        <w:t>（</w:t>
      </w:r>
      <w:r>
        <w:rPr>
          <w:rFonts w:hint="eastAsia"/>
          <w:sz w:val="24"/>
        </w:rPr>
        <w:t>1</w:t>
      </w:r>
      <w:r>
        <w:rPr>
          <w:rFonts w:hint="eastAsia"/>
          <w:sz w:val="24"/>
        </w:rPr>
        <w:t>）职业伤害医疗（康复）费用申报及初步审核，并协助办理待遇支付。中标人应在职业伤害确认结论</w:t>
      </w:r>
      <w:proofErr w:type="gramStart"/>
      <w:r>
        <w:rPr>
          <w:rFonts w:hint="eastAsia"/>
          <w:sz w:val="24"/>
        </w:rPr>
        <w:t>作出</w:t>
      </w:r>
      <w:proofErr w:type="gramEnd"/>
      <w:r>
        <w:rPr>
          <w:rFonts w:hint="eastAsia"/>
          <w:sz w:val="24"/>
        </w:rPr>
        <w:t>后的</w:t>
      </w:r>
      <w:r>
        <w:rPr>
          <w:rFonts w:hint="eastAsia"/>
          <w:sz w:val="24"/>
        </w:rPr>
        <w:t>1</w:t>
      </w:r>
      <w:r>
        <w:rPr>
          <w:rFonts w:hint="eastAsia"/>
          <w:sz w:val="24"/>
        </w:rPr>
        <w:t>个工作日内主动对接职业伤害人员、平台企业或平台服务机构，对需零星报销职业伤害医疗（康复）费用的，应通知其提交完整的医疗票据及病历材料；对材料符合规定的，在</w:t>
      </w:r>
      <w:r>
        <w:rPr>
          <w:rFonts w:hint="eastAsia"/>
          <w:sz w:val="24"/>
        </w:rPr>
        <w:t>5</w:t>
      </w:r>
      <w:r>
        <w:rPr>
          <w:rFonts w:hint="eastAsia"/>
          <w:sz w:val="24"/>
        </w:rPr>
        <w:t>个工作日内认真核对参保缴费、职业伤害确认、劳动能力鉴定等相关信息，按照本市工伤保险诊疗项目目录、药品目录等规定拟定初审意见，协助办理待遇支付。</w:t>
      </w:r>
      <w:r>
        <w:rPr>
          <w:rFonts w:hint="eastAsia"/>
          <w:sz w:val="24"/>
        </w:rPr>
        <w:t xml:space="preserve">      </w:t>
      </w:r>
    </w:p>
    <w:p w:rsidR="005B7C1B" w:rsidRDefault="005B7C1B" w:rsidP="005B7C1B">
      <w:pPr>
        <w:widowControl/>
        <w:ind w:firstLineChars="200" w:firstLine="446"/>
        <w:jc w:val="left"/>
        <w:rPr>
          <w:sz w:val="24"/>
        </w:rPr>
      </w:pPr>
      <w:r>
        <w:rPr>
          <w:rFonts w:hint="eastAsia"/>
          <w:sz w:val="24"/>
        </w:rPr>
        <w:t>（</w:t>
      </w:r>
      <w:r>
        <w:rPr>
          <w:rFonts w:hint="eastAsia"/>
          <w:sz w:val="24"/>
        </w:rPr>
        <w:t>2</w:t>
      </w:r>
      <w:r>
        <w:rPr>
          <w:rFonts w:hint="eastAsia"/>
          <w:sz w:val="24"/>
        </w:rPr>
        <w:t>）协助开展一次性待遇及长期待遇核查、发放、反馈等工作。指引平台企业或职业伤害人员申领工伤待遇；配合对长期待遇领取人员生存认证资格进行确认；协助查询涉第三者事故赔偿比例和赔偿金额；提升待遇发放效能和准确度，降低职业伤害保障待遇发放风险。</w:t>
      </w:r>
      <w:r>
        <w:rPr>
          <w:rFonts w:hint="eastAsia"/>
          <w:sz w:val="24"/>
        </w:rPr>
        <w:t xml:space="preserve"> </w:t>
      </w:r>
    </w:p>
    <w:p w:rsidR="005B7C1B" w:rsidRDefault="005B7C1B" w:rsidP="005B7C1B">
      <w:pPr>
        <w:widowControl/>
        <w:ind w:firstLineChars="200" w:firstLine="446"/>
        <w:jc w:val="left"/>
        <w:rPr>
          <w:sz w:val="24"/>
        </w:rPr>
      </w:pPr>
      <w:r>
        <w:rPr>
          <w:rFonts w:hint="eastAsia"/>
          <w:sz w:val="24"/>
        </w:rPr>
        <w:t>（</w:t>
      </w:r>
      <w:r>
        <w:rPr>
          <w:rFonts w:hint="eastAsia"/>
          <w:sz w:val="24"/>
        </w:rPr>
        <w:t>3</w:t>
      </w:r>
      <w:r>
        <w:rPr>
          <w:rFonts w:hint="eastAsia"/>
          <w:sz w:val="24"/>
        </w:rPr>
        <w:t>）协议机构管理。中标人应协助所负责片区的社会保险经办机构开展涉及职业伤害的工伤保险服务协议机构管理、职业伤害保障待遇领取资格认证上门服务、职业伤害保障待遇疑点数据核查等。在经办职业伤害保障服务时，发现工伤保险医疗、康复、辅助器具配置服务协议机构违反职业伤害保障制度规定、服务协议约定的，应及时将相关情况向社保经办机构反馈并抄报人力资源社会保障部门，由社保经办机构按规定处理。</w:t>
      </w:r>
    </w:p>
    <w:p w:rsidR="005B7C1B" w:rsidRDefault="005B7C1B" w:rsidP="005B7C1B">
      <w:pPr>
        <w:widowControl/>
        <w:ind w:firstLineChars="200" w:firstLine="446"/>
        <w:jc w:val="left"/>
        <w:rPr>
          <w:sz w:val="24"/>
        </w:rPr>
      </w:pPr>
      <w:r>
        <w:rPr>
          <w:rFonts w:hint="eastAsia"/>
          <w:sz w:val="24"/>
        </w:rPr>
        <w:t>（</w:t>
      </w:r>
      <w:r>
        <w:rPr>
          <w:rFonts w:hint="eastAsia"/>
          <w:sz w:val="24"/>
        </w:rPr>
        <w:t>4</w:t>
      </w:r>
      <w:r>
        <w:rPr>
          <w:rFonts w:hint="eastAsia"/>
          <w:sz w:val="24"/>
        </w:rPr>
        <w:t>）因职业伤害保障待遇核付需要，由中标人联系相关方按规定补充材料。中标人就职业伤害就医管理进行提示告知和提供咨询服务。</w:t>
      </w:r>
    </w:p>
    <w:p w:rsidR="005B7C1B" w:rsidRDefault="005B7C1B" w:rsidP="005B7C1B">
      <w:pPr>
        <w:widowControl/>
        <w:ind w:firstLineChars="200" w:firstLine="446"/>
        <w:jc w:val="left"/>
        <w:rPr>
          <w:sz w:val="24"/>
        </w:rPr>
      </w:pPr>
      <w:r>
        <w:rPr>
          <w:rFonts w:hint="eastAsia"/>
          <w:sz w:val="24"/>
        </w:rPr>
        <w:t>4</w:t>
      </w:r>
      <w:r>
        <w:rPr>
          <w:rFonts w:hint="eastAsia"/>
          <w:sz w:val="24"/>
        </w:rPr>
        <w:t>．协助争议处理与复议诉讼和其他管理服务</w:t>
      </w:r>
    </w:p>
    <w:p w:rsidR="005B7C1B" w:rsidRDefault="005B7C1B" w:rsidP="005B7C1B">
      <w:pPr>
        <w:widowControl/>
        <w:ind w:firstLineChars="200" w:firstLine="446"/>
        <w:jc w:val="left"/>
        <w:rPr>
          <w:sz w:val="24"/>
        </w:rPr>
      </w:pPr>
      <w:r>
        <w:rPr>
          <w:rFonts w:hint="eastAsia"/>
          <w:sz w:val="24"/>
        </w:rPr>
        <w:t>（</w:t>
      </w:r>
      <w:r>
        <w:rPr>
          <w:rFonts w:hint="eastAsia"/>
          <w:sz w:val="24"/>
        </w:rPr>
        <w:t>1</w:t>
      </w:r>
      <w:r>
        <w:rPr>
          <w:rFonts w:hint="eastAsia"/>
          <w:sz w:val="24"/>
        </w:rPr>
        <w:t>）发生职业伤害争议时，中标人协助做好政策解答、问题反馈途径指引等工作。如发生行政复议或行政诉讼，中标人协助人力资源社会保障部门做好职业伤害保障相关行政复议或行政诉讼工作，包括内部法</w:t>
      </w:r>
      <w:proofErr w:type="gramStart"/>
      <w:r>
        <w:rPr>
          <w:rFonts w:hint="eastAsia"/>
          <w:sz w:val="24"/>
        </w:rPr>
        <w:t>务</w:t>
      </w:r>
      <w:proofErr w:type="gramEnd"/>
      <w:r>
        <w:rPr>
          <w:rFonts w:hint="eastAsia"/>
          <w:sz w:val="24"/>
        </w:rPr>
        <w:t>部门、法律顾问</w:t>
      </w:r>
      <w:proofErr w:type="gramStart"/>
      <w:r>
        <w:rPr>
          <w:rFonts w:hint="eastAsia"/>
          <w:sz w:val="24"/>
        </w:rPr>
        <w:t>研</w:t>
      </w:r>
      <w:proofErr w:type="gramEnd"/>
      <w:r>
        <w:rPr>
          <w:rFonts w:hint="eastAsia"/>
          <w:sz w:val="24"/>
        </w:rPr>
        <w:t>判出具案件复议答复、诉讼答辩意见建议、协助收集整理案件资料等相关辅助工作。</w:t>
      </w:r>
    </w:p>
    <w:p w:rsidR="005B7C1B" w:rsidRDefault="005B7C1B" w:rsidP="005B7C1B">
      <w:pPr>
        <w:widowControl/>
        <w:ind w:firstLineChars="200" w:firstLine="446"/>
        <w:jc w:val="left"/>
        <w:rPr>
          <w:sz w:val="24"/>
        </w:rPr>
      </w:pPr>
      <w:r>
        <w:rPr>
          <w:rFonts w:hint="eastAsia"/>
          <w:sz w:val="24"/>
        </w:rPr>
        <w:lastRenderedPageBreak/>
        <w:t>（</w:t>
      </w:r>
      <w:r>
        <w:rPr>
          <w:rFonts w:hint="eastAsia"/>
          <w:sz w:val="24"/>
        </w:rPr>
        <w:t>2</w:t>
      </w:r>
      <w:r>
        <w:rPr>
          <w:rFonts w:hint="eastAsia"/>
          <w:sz w:val="24"/>
        </w:rPr>
        <w:t>）中标人按照委托承办服务协议约定，对职业伤害保障委托承办服务过程中的信息按要求做好档案管理工作，按照协议约定对职业伤害保障委托承办服务过程中形成的文字资料、电子文件、图表、音像等信息记录，按照国家有关档案法律法规要求做好档案管理工作，严防档案毁损、遗失和泄密，并在规定的时限内按管辖权将相应档案分别移交服务片区人力资源社会保障部门。</w:t>
      </w:r>
    </w:p>
    <w:p w:rsidR="005B7C1B" w:rsidRDefault="005B7C1B" w:rsidP="005B7C1B">
      <w:pPr>
        <w:widowControl/>
        <w:ind w:firstLineChars="200" w:firstLine="446"/>
        <w:jc w:val="left"/>
        <w:rPr>
          <w:sz w:val="24"/>
        </w:rPr>
      </w:pPr>
      <w:r>
        <w:rPr>
          <w:rFonts w:hint="eastAsia"/>
          <w:sz w:val="24"/>
        </w:rPr>
        <w:t>（</w:t>
      </w:r>
      <w:r>
        <w:rPr>
          <w:rFonts w:hint="eastAsia"/>
          <w:sz w:val="24"/>
        </w:rPr>
        <w:t>3</w:t>
      </w:r>
      <w:r>
        <w:rPr>
          <w:rFonts w:hint="eastAsia"/>
          <w:sz w:val="24"/>
        </w:rPr>
        <w:t>）通过提供咨询热线、发放宣传册、开展培训等多样化渠道，协同所负责服务片区人力资源社会保障部门做好职业伤害保障政策宣传培训工作。配合做好年度工伤保险和职业伤害保障宣传实施工作；根据人力资源社会保障部门安排，配备专人为职</w:t>
      </w:r>
      <w:proofErr w:type="gramStart"/>
      <w:r>
        <w:rPr>
          <w:rFonts w:hint="eastAsia"/>
          <w:sz w:val="24"/>
        </w:rPr>
        <w:t>伤保障</w:t>
      </w:r>
      <w:proofErr w:type="gramEnd"/>
      <w:r>
        <w:rPr>
          <w:rFonts w:hint="eastAsia"/>
          <w:sz w:val="24"/>
        </w:rPr>
        <w:t>培训工作提供培训服务，原则上每年不少于</w:t>
      </w:r>
      <w:r>
        <w:rPr>
          <w:rFonts w:hint="eastAsia"/>
          <w:sz w:val="24"/>
        </w:rPr>
        <w:t>1</w:t>
      </w:r>
      <w:r>
        <w:rPr>
          <w:rFonts w:hint="eastAsia"/>
          <w:sz w:val="24"/>
        </w:rPr>
        <w:t>次。</w:t>
      </w:r>
    </w:p>
    <w:p w:rsidR="005B7C1B" w:rsidRDefault="005B7C1B" w:rsidP="005B7C1B">
      <w:pPr>
        <w:widowControl/>
        <w:ind w:firstLineChars="200" w:firstLine="446"/>
        <w:jc w:val="left"/>
        <w:rPr>
          <w:sz w:val="24"/>
        </w:rPr>
      </w:pPr>
      <w:r>
        <w:rPr>
          <w:rFonts w:hint="eastAsia"/>
          <w:sz w:val="24"/>
        </w:rPr>
        <w:t>（</w:t>
      </w:r>
      <w:r>
        <w:rPr>
          <w:rFonts w:hint="eastAsia"/>
          <w:sz w:val="24"/>
        </w:rPr>
        <w:t>4</w:t>
      </w:r>
      <w:r>
        <w:rPr>
          <w:rFonts w:hint="eastAsia"/>
          <w:sz w:val="24"/>
        </w:rPr>
        <w:t>）通过技术等手段协助监督平台企业落实职业伤害预防情况，促进平台企业落实职业伤害预防的主体责任，按照政策规定开展职业伤害预防工作，预防和减少职业伤害事故的发生。</w:t>
      </w:r>
    </w:p>
    <w:p w:rsidR="005B7C1B" w:rsidRDefault="005B7C1B" w:rsidP="005B7C1B">
      <w:pPr>
        <w:widowControl/>
        <w:ind w:firstLineChars="200" w:firstLine="446"/>
        <w:jc w:val="left"/>
        <w:rPr>
          <w:sz w:val="24"/>
        </w:rPr>
      </w:pPr>
      <w:r>
        <w:rPr>
          <w:rFonts w:hint="eastAsia"/>
          <w:sz w:val="24"/>
        </w:rPr>
        <w:t>（</w:t>
      </w:r>
      <w:r>
        <w:rPr>
          <w:rFonts w:hint="eastAsia"/>
          <w:sz w:val="24"/>
        </w:rPr>
        <w:t>5</w:t>
      </w:r>
      <w:r>
        <w:rPr>
          <w:rFonts w:hint="eastAsia"/>
          <w:sz w:val="24"/>
        </w:rPr>
        <w:t>）提供咨询电话为本市新就业形态就业人员、平台企业及其服务机构提供职业伤害保障政策、参保、待遇给付申请等方面的咨询服务；提供短信推送提醒服务功能。</w:t>
      </w:r>
    </w:p>
    <w:p w:rsidR="005B7C1B" w:rsidRDefault="005B7C1B" w:rsidP="005B7C1B">
      <w:pPr>
        <w:widowControl/>
        <w:ind w:firstLineChars="200" w:firstLine="446"/>
        <w:jc w:val="left"/>
        <w:rPr>
          <w:sz w:val="24"/>
        </w:rPr>
      </w:pPr>
      <w:r>
        <w:rPr>
          <w:rFonts w:hint="eastAsia"/>
          <w:sz w:val="24"/>
        </w:rPr>
        <w:t>（</w:t>
      </w:r>
      <w:r>
        <w:rPr>
          <w:rFonts w:hint="eastAsia"/>
          <w:sz w:val="24"/>
        </w:rPr>
        <w:t>6</w:t>
      </w:r>
      <w:r>
        <w:rPr>
          <w:rFonts w:hint="eastAsia"/>
          <w:sz w:val="24"/>
        </w:rPr>
        <w:t>）按月提供服务片区职业伤害事故发生情况报告，通过数据分析，构建服务</w:t>
      </w:r>
      <w:proofErr w:type="gramStart"/>
      <w:r>
        <w:rPr>
          <w:rFonts w:hint="eastAsia"/>
          <w:sz w:val="24"/>
        </w:rPr>
        <w:t>地区职伤事故</w:t>
      </w:r>
      <w:proofErr w:type="gramEnd"/>
      <w:r>
        <w:rPr>
          <w:rFonts w:hint="eastAsia"/>
          <w:sz w:val="24"/>
        </w:rPr>
        <w:t>风险地图，编制典型案例，对</w:t>
      </w:r>
      <w:proofErr w:type="gramStart"/>
      <w:r>
        <w:rPr>
          <w:rFonts w:hint="eastAsia"/>
          <w:sz w:val="24"/>
        </w:rPr>
        <w:t>职伤保障</w:t>
      </w:r>
      <w:proofErr w:type="gramEnd"/>
      <w:r>
        <w:rPr>
          <w:rFonts w:hint="eastAsia"/>
          <w:sz w:val="24"/>
        </w:rPr>
        <w:t>试点实施情况研究，提出优化建议，总结好的做法和经验，协助按要求做好试点调研和评估工作，协助涉及业务运行、绩效评价等管理制度设计。如遇阶段性推进节点或</w:t>
      </w:r>
      <w:proofErr w:type="gramStart"/>
      <w:r>
        <w:rPr>
          <w:rFonts w:hint="eastAsia"/>
          <w:sz w:val="24"/>
        </w:rPr>
        <w:t>人社部门</w:t>
      </w:r>
      <w:proofErr w:type="gramEnd"/>
      <w:r>
        <w:rPr>
          <w:rFonts w:hint="eastAsia"/>
          <w:sz w:val="24"/>
        </w:rPr>
        <w:t>其他具体工作需要，应配合提供有关报告、分析、案例等有关材料。</w:t>
      </w:r>
    </w:p>
    <w:p w:rsidR="00291AEA" w:rsidRDefault="005B7C1B" w:rsidP="005B7C1B">
      <w:pPr>
        <w:widowControl/>
        <w:ind w:firstLineChars="200" w:firstLine="446"/>
        <w:jc w:val="left"/>
        <w:rPr>
          <w:sz w:val="24"/>
        </w:rPr>
      </w:pPr>
      <w:r>
        <w:rPr>
          <w:rFonts w:hint="eastAsia"/>
          <w:sz w:val="24"/>
        </w:rPr>
        <w:t>（</w:t>
      </w:r>
      <w:r>
        <w:rPr>
          <w:rFonts w:hint="eastAsia"/>
          <w:sz w:val="24"/>
        </w:rPr>
        <w:t>7</w:t>
      </w:r>
      <w:r>
        <w:rPr>
          <w:rFonts w:hint="eastAsia"/>
          <w:sz w:val="24"/>
        </w:rPr>
        <w:t>）中标人应配合人力资源社会保障部门做好因服务协议到期后涉及的审计、业务移交等工作。</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F10A77">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10A77"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F10A77">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F10A77">
        <w:rPr>
          <w:rFonts w:ascii="Times New Roman" w:eastAsia="宋体"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F10A77">
        <w:rPr>
          <w:rFonts w:ascii="Times New Roman" w:eastAsia="宋体"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F10A77">
        <w:rPr>
          <w:rFonts w:ascii="Times New Roman" w:eastAsia="宋体"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EA10E0" w:rsidRDefault="007E73D8" w:rsidP="007E73D8">
      <w:pPr>
        <w:pStyle w:val="Default"/>
        <w:spacing w:line="360" w:lineRule="auto"/>
        <w:ind w:firstLineChars="200" w:firstLine="446"/>
        <w:jc w:val="both"/>
        <w:rPr>
          <w:rFonts w:ascii="Times New Roman" w:eastAsia="宋体" w:hAnsi="Times New Roman" w:cs="Times New Roman" w:hint="eastAsia"/>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w:t>
      </w:r>
      <w:r w:rsidR="00EA10E0" w:rsidRPr="00EA10E0">
        <w:rPr>
          <w:rFonts w:ascii="Times New Roman" w:eastAsia="宋体" w:hAnsi="Times New Roman" w:cs="Times New Roman" w:hint="eastAsia"/>
          <w:color w:val="auto"/>
        </w:rPr>
        <w:t>因符合条件的投标人不足</w:t>
      </w:r>
      <w:proofErr w:type="gramStart"/>
      <w:r w:rsidR="00EA10E0" w:rsidRPr="00EA10E0">
        <w:rPr>
          <w:rFonts w:ascii="Times New Roman" w:eastAsia="宋体" w:hAnsi="Times New Roman" w:cs="Times New Roman" w:hint="eastAsia"/>
          <w:color w:val="auto"/>
        </w:rPr>
        <w:t>出现废标情形</w:t>
      </w:r>
      <w:proofErr w:type="gramEnd"/>
      <w:r w:rsidR="00EA10E0" w:rsidRPr="00EA10E0">
        <w:rPr>
          <w:rFonts w:ascii="Times New Roman" w:eastAsia="宋体" w:hAnsi="Times New Roman" w:cs="Times New Roman" w:hint="eastAsia"/>
          <w:color w:val="auto"/>
        </w:rPr>
        <w:t>时，按照《政府采购货物和服务招标投标管理办法》（财政部令第</w:t>
      </w:r>
      <w:r w:rsidR="00EA10E0" w:rsidRPr="00EA10E0">
        <w:rPr>
          <w:rFonts w:ascii="Times New Roman" w:eastAsia="宋体" w:hAnsi="Times New Roman" w:cs="Times New Roman" w:hint="eastAsia"/>
          <w:color w:val="auto"/>
        </w:rPr>
        <w:t>87</w:t>
      </w:r>
      <w:r w:rsidR="00EA10E0" w:rsidRPr="00EA10E0">
        <w:rPr>
          <w:rFonts w:ascii="Times New Roman" w:eastAsia="宋体" w:hAnsi="Times New Roman" w:cs="Times New Roman" w:hint="eastAsia"/>
          <w:color w:val="auto"/>
        </w:rPr>
        <w:t>号）有关规定，当合格供应商剩余数量为</w:t>
      </w:r>
      <w:r w:rsidR="00EA10E0" w:rsidRPr="00EA10E0">
        <w:rPr>
          <w:rFonts w:ascii="Times New Roman" w:eastAsia="宋体" w:hAnsi="Times New Roman" w:cs="Times New Roman" w:hint="eastAsia"/>
          <w:color w:val="auto"/>
        </w:rPr>
        <w:t>2</w:t>
      </w:r>
      <w:r w:rsidR="00EA10E0" w:rsidRPr="00EA10E0">
        <w:rPr>
          <w:rFonts w:ascii="Times New Roman" w:eastAsia="宋体" w:hAnsi="Times New Roman" w:cs="Times New Roman" w:hint="eastAsia"/>
          <w:color w:val="auto"/>
        </w:rPr>
        <w:t>家时，采购人有权决定将公开招标形式转为竞争性谈判方式，实施采购。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515DB2" w:rsidRPr="005C504D" w:rsidRDefault="00515DB2" w:rsidP="00515DB2">
      <w:pPr>
        <w:spacing w:line="360" w:lineRule="auto"/>
        <w:ind w:firstLineChars="200" w:firstLine="446"/>
        <w:jc w:val="left"/>
        <w:rPr>
          <w:sz w:val="24"/>
        </w:rPr>
      </w:pPr>
      <w:r w:rsidRPr="005C504D">
        <w:rPr>
          <w:sz w:val="24"/>
        </w:rPr>
        <w:t xml:space="preserve">1. </w:t>
      </w:r>
      <w:r w:rsidRPr="005C504D">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1951"/>
        <w:gridCol w:w="2666"/>
        <w:gridCol w:w="2122"/>
        <w:gridCol w:w="1789"/>
      </w:tblGrid>
      <w:tr w:rsidR="00515DB2" w:rsidRPr="005C504D" w:rsidTr="00515DB2">
        <w:trPr>
          <w:jc w:val="center"/>
        </w:trPr>
        <w:tc>
          <w:tcPr>
            <w:tcW w:w="1144" w:type="pct"/>
            <w:vAlign w:val="center"/>
          </w:tcPr>
          <w:p w:rsidR="00515DB2" w:rsidRPr="005C504D" w:rsidRDefault="00515DB2" w:rsidP="00515DB2">
            <w:pPr>
              <w:spacing w:line="460" w:lineRule="exact"/>
              <w:jc w:val="center"/>
              <w:rPr>
                <w:sz w:val="24"/>
              </w:rPr>
            </w:pPr>
            <w:proofErr w:type="gramStart"/>
            <w:r>
              <w:rPr>
                <w:rFonts w:hint="eastAsia"/>
                <w:sz w:val="24"/>
              </w:rPr>
              <w:t>包号</w:t>
            </w:r>
            <w:proofErr w:type="gramEnd"/>
          </w:p>
        </w:tc>
        <w:tc>
          <w:tcPr>
            <w:tcW w:w="1563" w:type="pct"/>
            <w:vAlign w:val="center"/>
          </w:tcPr>
          <w:p w:rsidR="00515DB2" w:rsidRPr="005C504D" w:rsidRDefault="00515DB2" w:rsidP="00515DB2">
            <w:pPr>
              <w:spacing w:line="460" w:lineRule="exact"/>
              <w:jc w:val="center"/>
              <w:rPr>
                <w:sz w:val="24"/>
              </w:rPr>
            </w:pPr>
            <w:r w:rsidRPr="005C504D">
              <w:rPr>
                <w:rFonts w:hint="eastAsia"/>
                <w:sz w:val="24"/>
              </w:rPr>
              <w:t>综合折扣</w:t>
            </w:r>
            <w:r>
              <w:rPr>
                <w:rFonts w:hint="eastAsia"/>
                <w:sz w:val="24"/>
              </w:rPr>
              <w:t>报价</w:t>
            </w:r>
          </w:p>
        </w:tc>
        <w:tc>
          <w:tcPr>
            <w:tcW w:w="1244" w:type="pct"/>
            <w:vAlign w:val="center"/>
          </w:tcPr>
          <w:p w:rsidR="00515DB2" w:rsidRPr="005C504D" w:rsidRDefault="00515DB2" w:rsidP="00515DB2">
            <w:pPr>
              <w:spacing w:line="460" w:lineRule="exact"/>
              <w:jc w:val="center"/>
              <w:rPr>
                <w:sz w:val="24"/>
              </w:rPr>
            </w:pPr>
            <w:r w:rsidRPr="005C504D">
              <w:rPr>
                <w:rFonts w:hint="eastAsia"/>
                <w:sz w:val="24"/>
              </w:rPr>
              <w:t>综合折扣大写</w:t>
            </w:r>
          </w:p>
        </w:tc>
        <w:tc>
          <w:tcPr>
            <w:tcW w:w="1049" w:type="pct"/>
            <w:vAlign w:val="center"/>
          </w:tcPr>
          <w:p w:rsidR="00515DB2" w:rsidRPr="005C504D" w:rsidRDefault="00515DB2" w:rsidP="00515DB2">
            <w:pPr>
              <w:spacing w:line="460" w:lineRule="exact"/>
              <w:jc w:val="center"/>
              <w:rPr>
                <w:sz w:val="24"/>
              </w:rPr>
            </w:pPr>
            <w:r w:rsidRPr="005C504D">
              <w:rPr>
                <w:rFonts w:hint="eastAsia"/>
                <w:sz w:val="24"/>
              </w:rPr>
              <w:t>服务期</w:t>
            </w:r>
          </w:p>
        </w:tc>
      </w:tr>
      <w:tr w:rsidR="00515DB2" w:rsidRPr="005C504D" w:rsidTr="00515DB2">
        <w:trPr>
          <w:jc w:val="center"/>
        </w:trPr>
        <w:tc>
          <w:tcPr>
            <w:tcW w:w="1144" w:type="pct"/>
            <w:vAlign w:val="center"/>
          </w:tcPr>
          <w:p w:rsidR="00515DB2" w:rsidRDefault="00515DB2" w:rsidP="00515DB2">
            <w:pPr>
              <w:spacing w:line="460" w:lineRule="exact"/>
              <w:jc w:val="center"/>
              <w:rPr>
                <w:sz w:val="24"/>
              </w:rPr>
            </w:pPr>
            <w:r>
              <w:rPr>
                <w:rFonts w:hint="eastAsia"/>
                <w:sz w:val="24"/>
              </w:rPr>
              <w:t>1</w:t>
            </w:r>
          </w:p>
        </w:tc>
        <w:tc>
          <w:tcPr>
            <w:tcW w:w="1563" w:type="pct"/>
            <w:vAlign w:val="center"/>
          </w:tcPr>
          <w:p w:rsidR="00515DB2" w:rsidRPr="005C504D" w:rsidRDefault="00515DB2" w:rsidP="00515DB2">
            <w:pPr>
              <w:spacing w:line="460" w:lineRule="exact"/>
              <w:jc w:val="center"/>
              <w:rPr>
                <w:sz w:val="24"/>
              </w:rPr>
            </w:pPr>
            <w:r>
              <w:rPr>
                <w:rFonts w:hint="eastAsia"/>
                <w:sz w:val="24"/>
              </w:rPr>
              <w:t>%</w:t>
            </w:r>
          </w:p>
        </w:tc>
        <w:tc>
          <w:tcPr>
            <w:tcW w:w="1244" w:type="pct"/>
            <w:vAlign w:val="center"/>
          </w:tcPr>
          <w:p w:rsidR="00515DB2" w:rsidRPr="005C504D" w:rsidRDefault="00515DB2" w:rsidP="00515DB2">
            <w:pPr>
              <w:spacing w:line="460" w:lineRule="exact"/>
              <w:jc w:val="center"/>
              <w:rPr>
                <w:sz w:val="24"/>
              </w:rPr>
            </w:pPr>
            <w:r>
              <w:rPr>
                <w:sz w:val="24"/>
              </w:rPr>
              <w:t>百分之</w:t>
            </w:r>
          </w:p>
        </w:tc>
        <w:tc>
          <w:tcPr>
            <w:tcW w:w="1049" w:type="pct"/>
            <w:vAlign w:val="center"/>
          </w:tcPr>
          <w:p w:rsidR="00515DB2" w:rsidRPr="005C504D" w:rsidRDefault="00480821" w:rsidP="00515DB2">
            <w:pPr>
              <w:spacing w:line="460" w:lineRule="exact"/>
              <w:jc w:val="center"/>
              <w:rPr>
                <w:sz w:val="24"/>
              </w:rPr>
            </w:pPr>
            <w:r>
              <w:rPr>
                <w:rFonts w:hint="eastAsia"/>
                <w:sz w:val="24"/>
              </w:rPr>
              <w:t>一</w:t>
            </w:r>
            <w:r w:rsidR="00515DB2" w:rsidRPr="005C504D">
              <w:rPr>
                <w:rFonts w:hint="eastAsia"/>
                <w:sz w:val="24"/>
              </w:rPr>
              <w:t>年</w:t>
            </w:r>
          </w:p>
        </w:tc>
      </w:tr>
    </w:tbl>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w:t>
      </w:r>
      <w:r w:rsidRPr="00750AB2">
        <w:rPr>
          <w:sz w:val="24"/>
        </w:rPr>
        <w:lastRenderedPageBreak/>
        <w:t>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lastRenderedPageBreak/>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515DB2">
        <w:rPr>
          <w:rFonts w:hint="eastAsia"/>
          <w:b/>
          <w:sz w:val="24"/>
        </w:rPr>
        <w:t>2</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515DB2">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515DB2">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515DB2">
              <w:rPr>
                <w:rFonts w:hint="eastAsia"/>
                <w:color w:val="000000"/>
                <w:kern w:val="0"/>
                <w:szCs w:val="21"/>
              </w:rPr>
              <w:t>四</w:t>
            </w:r>
            <w:r w:rsidRPr="00750AB2">
              <w:rPr>
                <w:color w:val="000000"/>
                <w:kern w:val="0"/>
                <w:szCs w:val="21"/>
              </w:rPr>
              <w:t>）</w:t>
            </w:r>
            <w:r w:rsidR="00480821" w:rsidRPr="00480821">
              <w:rPr>
                <w:rFonts w:hint="eastAsia"/>
                <w:color w:val="000000"/>
                <w:kern w:val="0"/>
                <w:szCs w:val="21"/>
              </w:rPr>
              <w:t>验收方法及标准</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515DB2">
        <w:rPr>
          <w:rFonts w:hint="eastAsia"/>
          <w:b/>
          <w:sz w:val="24"/>
        </w:rPr>
        <w:t>3</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515DB2">
        <w:rPr>
          <w:rFonts w:hint="eastAsia"/>
          <w:b/>
          <w:sz w:val="24"/>
        </w:rPr>
        <w:t>4</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595AD2" w:rsidRDefault="00595AD2" w:rsidP="00595AD2">
      <w:pPr>
        <w:spacing w:line="460" w:lineRule="exact"/>
        <w:rPr>
          <w:b/>
          <w:sz w:val="24"/>
        </w:rPr>
      </w:pPr>
      <w:r>
        <w:rPr>
          <w:rFonts w:hint="eastAsia"/>
          <w:b/>
          <w:sz w:val="24"/>
        </w:rPr>
        <w:lastRenderedPageBreak/>
        <w:t>附件</w:t>
      </w:r>
      <w:r w:rsidR="00515DB2">
        <w:rPr>
          <w:rFonts w:hint="eastAsia"/>
          <w:b/>
          <w:sz w:val="24"/>
        </w:rPr>
        <w:t>5</w:t>
      </w:r>
    </w:p>
    <w:p w:rsidR="00595AD2" w:rsidRPr="00DB5069" w:rsidRDefault="00595AD2" w:rsidP="00595AD2">
      <w:pPr>
        <w:spacing w:line="460" w:lineRule="exact"/>
        <w:jc w:val="center"/>
        <w:rPr>
          <w:b/>
          <w:sz w:val="24"/>
        </w:rPr>
      </w:pPr>
      <w:r>
        <w:rPr>
          <w:rFonts w:hint="eastAsia"/>
          <w:b/>
          <w:sz w:val="24"/>
        </w:rPr>
        <w:t>法人企业授权书</w:t>
      </w:r>
    </w:p>
    <w:p w:rsidR="00595AD2" w:rsidRPr="00DB5069" w:rsidRDefault="00595AD2" w:rsidP="00595AD2">
      <w:pPr>
        <w:spacing w:line="460" w:lineRule="exact"/>
        <w:rPr>
          <w:b/>
          <w:sz w:val="24"/>
        </w:rPr>
      </w:pPr>
    </w:p>
    <w:p w:rsidR="00595AD2" w:rsidRDefault="00595AD2" w:rsidP="00595AD2">
      <w:pPr>
        <w:spacing w:line="460" w:lineRule="exact"/>
        <w:ind w:firstLineChars="200" w:firstLine="446"/>
        <w:rPr>
          <w:sz w:val="24"/>
        </w:rPr>
      </w:pPr>
      <w:r w:rsidRPr="002364FC">
        <w:rPr>
          <w:rFonts w:hint="eastAsia"/>
          <w:sz w:val="24"/>
          <w:u w:val="single"/>
        </w:rPr>
        <w:t xml:space="preserve">    </w:t>
      </w:r>
      <w:r>
        <w:rPr>
          <w:rFonts w:hint="eastAsia"/>
          <w:sz w:val="24"/>
          <w:u w:val="single"/>
        </w:rPr>
        <w:t xml:space="preserve">     </w:t>
      </w:r>
      <w:r w:rsidRPr="002364FC">
        <w:rPr>
          <w:rFonts w:hint="eastAsia"/>
          <w:sz w:val="24"/>
          <w:u w:val="single"/>
        </w:rPr>
        <w:t xml:space="preserve">     </w:t>
      </w:r>
      <w:r>
        <w:rPr>
          <w:rFonts w:hint="eastAsia"/>
          <w:sz w:val="24"/>
          <w:u w:val="single"/>
        </w:rPr>
        <w:t xml:space="preserve">  </w:t>
      </w:r>
      <w:r w:rsidRPr="002364FC">
        <w:rPr>
          <w:rFonts w:hint="eastAsia"/>
          <w:sz w:val="24"/>
        </w:rPr>
        <w:t>（法人</w:t>
      </w:r>
      <w:r w:rsidRPr="00743288">
        <w:rPr>
          <w:rFonts w:hint="eastAsia"/>
          <w:sz w:val="24"/>
        </w:rPr>
        <w:t>企业</w:t>
      </w:r>
      <w:r w:rsidRPr="002364FC">
        <w:rPr>
          <w:rFonts w:hint="eastAsia"/>
          <w:sz w:val="24"/>
        </w:rPr>
        <w:t>名称）授权</w:t>
      </w:r>
      <w:r w:rsidRPr="002364FC">
        <w:rPr>
          <w:rFonts w:hint="eastAsia"/>
          <w:sz w:val="24"/>
          <w:u w:val="single"/>
        </w:rPr>
        <w:t xml:space="preserve">                   </w:t>
      </w:r>
      <w:r w:rsidRPr="002364FC">
        <w:rPr>
          <w:rFonts w:hint="eastAsia"/>
          <w:sz w:val="24"/>
        </w:rPr>
        <w:t>（分支机构名称）</w:t>
      </w:r>
      <w:r>
        <w:rPr>
          <w:rFonts w:hint="eastAsia"/>
          <w:sz w:val="24"/>
        </w:rPr>
        <w:t>作为投标人参与</w:t>
      </w:r>
      <w:r w:rsidRPr="00DB5069">
        <w:rPr>
          <w:sz w:val="24"/>
          <w:u w:val="single"/>
        </w:rPr>
        <w:t xml:space="preserve">                     </w:t>
      </w:r>
      <w:r w:rsidRPr="00DB5069">
        <w:rPr>
          <w:sz w:val="24"/>
        </w:rPr>
        <w:t>项目（项目编号：</w:t>
      </w:r>
      <w:r w:rsidRPr="00DB5069">
        <w:rPr>
          <w:sz w:val="24"/>
          <w:u w:val="single"/>
        </w:rPr>
        <w:t xml:space="preserve">               </w:t>
      </w:r>
      <w:r w:rsidRPr="00DB5069">
        <w:rPr>
          <w:sz w:val="24"/>
        </w:rPr>
        <w:t>）的</w:t>
      </w:r>
      <w:r>
        <w:rPr>
          <w:rFonts w:hint="eastAsia"/>
          <w:sz w:val="24"/>
        </w:rPr>
        <w:t>采购活动，包括递交投标文件、报价、询标、签订合同、合同履行（可选、也可增加或减少授权事宜）有关事宜，除法律法规另有规定的外，该分支机构可使用我单位的资质证书、业绩</w:t>
      </w:r>
      <w:r w:rsidRPr="00606D85">
        <w:rPr>
          <w:rFonts w:hint="eastAsia"/>
          <w:sz w:val="24"/>
        </w:rPr>
        <w:t>及雇员</w:t>
      </w:r>
      <w:r>
        <w:rPr>
          <w:rFonts w:hint="eastAsia"/>
          <w:sz w:val="24"/>
        </w:rPr>
        <w:t>。</w:t>
      </w:r>
    </w:p>
    <w:p w:rsidR="00595AD2" w:rsidRDefault="00595AD2" w:rsidP="00595AD2">
      <w:pPr>
        <w:spacing w:line="460" w:lineRule="exact"/>
        <w:ind w:firstLineChars="200" w:firstLine="446"/>
        <w:rPr>
          <w:sz w:val="24"/>
        </w:rPr>
      </w:pPr>
      <w:r w:rsidRPr="00F579D4">
        <w:rPr>
          <w:rFonts w:hint="eastAsia"/>
          <w:sz w:val="24"/>
        </w:rPr>
        <w:t>若</w:t>
      </w:r>
      <w:r w:rsidRPr="00F579D4">
        <w:rPr>
          <w:rFonts w:hint="eastAsia"/>
          <w:sz w:val="24"/>
          <w:u w:val="single"/>
        </w:rPr>
        <w:t xml:space="preserve">              </w:t>
      </w:r>
      <w:r w:rsidRPr="00F579D4">
        <w:rPr>
          <w:rFonts w:hint="eastAsia"/>
          <w:sz w:val="24"/>
        </w:rPr>
        <w:t>（分支机构名称）获得中标，</w:t>
      </w:r>
      <w:r>
        <w:rPr>
          <w:rFonts w:hint="eastAsia"/>
          <w:sz w:val="24"/>
        </w:rPr>
        <w:t>我单位</w:t>
      </w:r>
      <w:r w:rsidRPr="00F579D4">
        <w:rPr>
          <w:rFonts w:hint="eastAsia"/>
          <w:sz w:val="24"/>
        </w:rPr>
        <w:t>对</w:t>
      </w:r>
      <w:r w:rsidRPr="00F579D4">
        <w:rPr>
          <w:rFonts w:hint="eastAsia"/>
          <w:sz w:val="24"/>
          <w:u w:val="single"/>
        </w:rPr>
        <w:t xml:space="preserve">                   </w:t>
      </w:r>
      <w:r w:rsidRPr="00F579D4">
        <w:rPr>
          <w:rFonts w:hint="eastAsia"/>
          <w:sz w:val="24"/>
        </w:rPr>
        <w:t>（分支机构名称）在本项目中提供业务、财务、信息技术等必要支持。</w:t>
      </w:r>
    </w:p>
    <w:p w:rsidR="00595AD2" w:rsidRPr="002938EA" w:rsidRDefault="00595AD2" w:rsidP="00595AD2">
      <w:pPr>
        <w:spacing w:line="460" w:lineRule="exact"/>
        <w:ind w:firstLineChars="200" w:firstLine="446"/>
        <w:rPr>
          <w:sz w:val="24"/>
        </w:rPr>
      </w:pPr>
      <w:r>
        <w:rPr>
          <w:rFonts w:hint="eastAsia"/>
          <w:sz w:val="24"/>
        </w:rPr>
        <w:t>我单位不再授权其他分支机构参与本项目采购活动。</w:t>
      </w:r>
    </w:p>
    <w:p w:rsidR="00595AD2" w:rsidRPr="002364FC" w:rsidRDefault="00595AD2" w:rsidP="00595AD2">
      <w:pPr>
        <w:spacing w:line="460" w:lineRule="exact"/>
        <w:ind w:firstLineChars="200" w:firstLine="446"/>
        <w:rPr>
          <w:sz w:val="24"/>
        </w:rPr>
      </w:pPr>
      <w:r>
        <w:rPr>
          <w:rFonts w:hint="eastAsia"/>
          <w:sz w:val="24"/>
        </w:rPr>
        <w:t>特此声明。</w:t>
      </w:r>
    </w:p>
    <w:p w:rsidR="00595AD2" w:rsidRPr="00DB5069" w:rsidRDefault="00595AD2" w:rsidP="00595AD2">
      <w:pPr>
        <w:spacing w:line="620" w:lineRule="exact"/>
        <w:rPr>
          <w:b/>
          <w:sz w:val="24"/>
        </w:rPr>
      </w:pPr>
    </w:p>
    <w:p w:rsidR="00595AD2" w:rsidRPr="00DB5069" w:rsidRDefault="00595AD2" w:rsidP="00595AD2">
      <w:pPr>
        <w:rPr>
          <w:b/>
          <w:sz w:val="24"/>
        </w:rPr>
      </w:pPr>
    </w:p>
    <w:p w:rsidR="00595AD2" w:rsidRPr="00DB5069" w:rsidRDefault="00595AD2" w:rsidP="00595AD2">
      <w:pPr>
        <w:rPr>
          <w:b/>
          <w:sz w:val="24"/>
        </w:rPr>
      </w:pPr>
    </w:p>
    <w:p w:rsidR="00595AD2" w:rsidRPr="00DB5069" w:rsidRDefault="00595AD2" w:rsidP="00595AD2">
      <w:pPr>
        <w:rPr>
          <w:b/>
          <w:sz w:val="24"/>
        </w:rPr>
      </w:pPr>
    </w:p>
    <w:p w:rsidR="00595AD2" w:rsidRPr="00DB5069" w:rsidRDefault="00595AD2" w:rsidP="00595AD2">
      <w:pPr>
        <w:rPr>
          <w:b/>
          <w:sz w:val="24"/>
        </w:rPr>
      </w:pPr>
    </w:p>
    <w:p w:rsidR="00595AD2" w:rsidRPr="00DB5069" w:rsidRDefault="00595AD2" w:rsidP="00595AD2">
      <w:pPr>
        <w:spacing w:line="480" w:lineRule="auto"/>
        <w:jc w:val="center"/>
        <w:rPr>
          <w:sz w:val="24"/>
        </w:rPr>
      </w:pPr>
      <w:r w:rsidRPr="00DB5069">
        <w:rPr>
          <w:sz w:val="24"/>
        </w:rPr>
        <w:t xml:space="preserve">       </w:t>
      </w:r>
      <w:r>
        <w:rPr>
          <w:rFonts w:hint="eastAsia"/>
          <w:sz w:val="24"/>
        </w:rPr>
        <w:t xml:space="preserve">    </w:t>
      </w:r>
      <w:r>
        <w:rPr>
          <w:rFonts w:hint="eastAsia"/>
          <w:sz w:val="24"/>
        </w:rPr>
        <w:t>法人企业</w:t>
      </w:r>
      <w:r w:rsidRPr="00DB5069">
        <w:rPr>
          <w:sz w:val="24"/>
        </w:rPr>
        <w:t>公章：</w:t>
      </w:r>
    </w:p>
    <w:p w:rsidR="00595AD2" w:rsidRPr="00DB5069" w:rsidRDefault="00595AD2" w:rsidP="00595AD2">
      <w:pPr>
        <w:spacing w:line="480" w:lineRule="auto"/>
        <w:rPr>
          <w:sz w:val="24"/>
        </w:rPr>
      </w:pPr>
      <w:r w:rsidRPr="00DB5069">
        <w:rPr>
          <w:sz w:val="24"/>
        </w:rPr>
        <w:t xml:space="preserve">  </w:t>
      </w:r>
    </w:p>
    <w:p w:rsidR="00595AD2" w:rsidRDefault="00595AD2" w:rsidP="00595AD2">
      <w:pPr>
        <w:spacing w:line="480" w:lineRule="auto"/>
        <w:rPr>
          <w:sz w:val="24"/>
        </w:rPr>
      </w:pPr>
      <w:r w:rsidRPr="00DB5069">
        <w:rPr>
          <w:sz w:val="24"/>
        </w:rPr>
        <w:t xml:space="preserve">                                             </w:t>
      </w:r>
      <w:r w:rsidRPr="00DB5069">
        <w:rPr>
          <w:sz w:val="24"/>
        </w:rPr>
        <w:t>年</w:t>
      </w:r>
      <w:r w:rsidRPr="00DB5069">
        <w:rPr>
          <w:sz w:val="24"/>
        </w:rPr>
        <w:t xml:space="preserve">    </w:t>
      </w:r>
      <w:r w:rsidRPr="00DB5069">
        <w:rPr>
          <w:sz w:val="24"/>
        </w:rPr>
        <w:t>月</w:t>
      </w:r>
      <w:r w:rsidRPr="00DB5069">
        <w:rPr>
          <w:sz w:val="24"/>
        </w:rPr>
        <w:t xml:space="preserve">   </w:t>
      </w:r>
      <w:r w:rsidRPr="00DB5069">
        <w:rPr>
          <w:sz w:val="24"/>
        </w:rPr>
        <w:t>日</w:t>
      </w:r>
      <w:r w:rsidRPr="00DB5069">
        <w:rPr>
          <w:sz w:val="24"/>
        </w:rPr>
        <w:t xml:space="preserve">  </w:t>
      </w:r>
    </w:p>
    <w:p w:rsidR="00595AD2" w:rsidRDefault="00595AD2" w:rsidP="00595AD2">
      <w:pPr>
        <w:spacing w:line="480" w:lineRule="auto"/>
        <w:rPr>
          <w:sz w:val="24"/>
        </w:rPr>
      </w:pPr>
    </w:p>
    <w:p w:rsidR="00595AD2" w:rsidRPr="00DB5069" w:rsidRDefault="00595AD2" w:rsidP="00595AD2">
      <w:pPr>
        <w:spacing w:line="480" w:lineRule="auto"/>
        <w:rPr>
          <w:sz w:val="24"/>
        </w:rPr>
      </w:pPr>
      <w:r>
        <w:rPr>
          <w:rFonts w:hint="eastAsia"/>
          <w:sz w:val="24"/>
        </w:rPr>
        <w:t>本授权书应加盖法人企业公章扫描后，放入电子投标文件</w:t>
      </w:r>
    </w:p>
    <w:p w:rsidR="00595AD2" w:rsidRPr="00595AD2" w:rsidRDefault="00595AD2" w:rsidP="00CF67CD">
      <w:pPr>
        <w:tabs>
          <w:tab w:val="left" w:pos="360"/>
        </w:tabs>
        <w:spacing w:afterLines="100" w:after="285" w:line="360" w:lineRule="auto"/>
        <w:rPr>
          <w:b/>
          <w:sz w:val="24"/>
        </w:rPr>
      </w:pPr>
    </w:p>
    <w:p w:rsidR="00595AD2" w:rsidRDefault="00595AD2" w:rsidP="00CF67CD">
      <w:pPr>
        <w:tabs>
          <w:tab w:val="left" w:pos="360"/>
        </w:tabs>
        <w:spacing w:afterLines="100" w:after="285" w:line="360" w:lineRule="auto"/>
        <w:rPr>
          <w:b/>
          <w:sz w:val="24"/>
        </w:rPr>
      </w:pPr>
    </w:p>
    <w:p w:rsidR="00595AD2" w:rsidRDefault="00595AD2" w:rsidP="00CF67CD">
      <w:pPr>
        <w:tabs>
          <w:tab w:val="left" w:pos="360"/>
        </w:tabs>
        <w:spacing w:afterLines="100" w:after="285" w:line="360" w:lineRule="auto"/>
        <w:rPr>
          <w:b/>
          <w:sz w:val="24"/>
        </w:rPr>
      </w:pPr>
    </w:p>
    <w:p w:rsidR="00595AD2" w:rsidRDefault="00595AD2" w:rsidP="00CF67CD">
      <w:pPr>
        <w:tabs>
          <w:tab w:val="left" w:pos="360"/>
        </w:tabs>
        <w:spacing w:afterLines="100" w:after="285" w:line="360" w:lineRule="auto"/>
        <w:rPr>
          <w:b/>
          <w:sz w:val="24"/>
        </w:rPr>
      </w:pPr>
    </w:p>
    <w:p w:rsidR="00595AD2" w:rsidRDefault="00595AD2" w:rsidP="00CF67CD">
      <w:pPr>
        <w:tabs>
          <w:tab w:val="left" w:pos="360"/>
        </w:tabs>
        <w:spacing w:afterLines="100" w:after="285" w:line="360" w:lineRule="auto"/>
        <w:rPr>
          <w:b/>
          <w:sz w:val="24"/>
        </w:rPr>
      </w:pP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515DB2">
        <w:rPr>
          <w:rFonts w:hint="eastAsia"/>
          <w:b/>
          <w:sz w:val="24"/>
        </w:rPr>
        <w:t>6</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515DB2">
        <w:rPr>
          <w:rFonts w:hint="eastAsia"/>
          <w:b/>
          <w:sz w:val="24"/>
          <w:szCs w:val="21"/>
        </w:rPr>
        <w:t>7</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515DB2">
        <w:rPr>
          <w:rFonts w:hint="eastAsia"/>
          <w:b/>
          <w:bCs/>
          <w:sz w:val="24"/>
        </w:rPr>
        <w:t>8</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CF67CD" w:rsidRDefault="0014712D" w:rsidP="00480821">
      <w:pPr>
        <w:snapToGrid w:val="0"/>
        <w:spacing w:line="360" w:lineRule="auto"/>
        <w:rPr>
          <w:b/>
          <w:bCs/>
          <w:sz w:val="24"/>
        </w:rPr>
      </w:pPr>
      <w:r w:rsidRPr="00CF67CD">
        <w:rPr>
          <w:b/>
          <w:sz w:val="24"/>
        </w:rPr>
        <w:lastRenderedPageBreak/>
        <w:t>附件</w:t>
      </w:r>
      <w:r w:rsidR="00515DB2">
        <w:rPr>
          <w:rFonts w:hint="eastAsia"/>
          <w:b/>
          <w:sz w:val="24"/>
        </w:rPr>
        <w:t>9</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455F79" w:rsidRDefault="00455F79">
      <w:pPr>
        <w:widowControl/>
        <w:jc w:val="left"/>
        <w:rPr>
          <w:b/>
          <w:bCs/>
          <w:sz w:val="24"/>
        </w:rPr>
      </w:pPr>
      <w:r>
        <w:rPr>
          <w:b/>
          <w:bCs/>
          <w:sz w:val="24"/>
        </w:rPr>
        <w:br w:type="page"/>
      </w:r>
    </w:p>
    <w:p w:rsidR="00455F79" w:rsidRDefault="0014712D" w:rsidP="00BF3B42">
      <w:pPr>
        <w:snapToGrid w:val="0"/>
        <w:spacing w:line="360" w:lineRule="auto"/>
        <w:rPr>
          <w:b/>
          <w:bCs/>
          <w:sz w:val="24"/>
        </w:rPr>
      </w:pPr>
      <w:r w:rsidRPr="00CF67CD">
        <w:rPr>
          <w:b/>
          <w:bCs/>
          <w:sz w:val="24"/>
        </w:rPr>
        <w:lastRenderedPageBreak/>
        <w:t>附件</w:t>
      </w:r>
      <w:r w:rsidRPr="00CF67CD">
        <w:rPr>
          <w:b/>
          <w:bCs/>
          <w:sz w:val="24"/>
        </w:rPr>
        <w:t>1</w:t>
      </w:r>
      <w:r w:rsidR="00515DB2">
        <w:rPr>
          <w:rFonts w:hint="eastAsia"/>
          <w:b/>
          <w:bCs/>
          <w:sz w:val="24"/>
        </w:rPr>
        <w:t>0</w:t>
      </w:r>
      <w:r w:rsidRPr="00CF67CD">
        <w:rPr>
          <w:b/>
          <w:bCs/>
          <w:sz w:val="24"/>
        </w:rPr>
        <w:t>：</w:t>
      </w:r>
    </w:p>
    <w:p w:rsidR="00455F79" w:rsidRDefault="00455F79" w:rsidP="00455F79">
      <w:pPr>
        <w:snapToGrid w:val="0"/>
        <w:spacing w:line="360" w:lineRule="auto"/>
        <w:jc w:val="center"/>
        <w:rPr>
          <w:b/>
          <w:bCs/>
          <w:sz w:val="24"/>
        </w:rPr>
      </w:pPr>
      <w:r>
        <w:rPr>
          <w:rFonts w:hint="eastAsia"/>
          <w:b/>
          <w:bCs/>
          <w:sz w:val="24"/>
        </w:rPr>
        <w:t>联合体投标协议</w:t>
      </w:r>
    </w:p>
    <w:p w:rsidR="00455F79" w:rsidRDefault="00455F79" w:rsidP="00BF3B42">
      <w:pPr>
        <w:snapToGrid w:val="0"/>
        <w:spacing w:line="360" w:lineRule="auto"/>
        <w:rPr>
          <w:b/>
          <w:bCs/>
          <w:sz w:val="24"/>
        </w:rPr>
      </w:pPr>
    </w:p>
    <w:p w:rsidR="00455F79" w:rsidRPr="00455F79" w:rsidRDefault="00455F79" w:rsidP="00BF3B42">
      <w:pPr>
        <w:snapToGrid w:val="0"/>
        <w:spacing w:line="360" w:lineRule="auto"/>
        <w:rPr>
          <w:bCs/>
          <w:sz w:val="24"/>
        </w:rPr>
      </w:pPr>
      <w:r w:rsidRPr="00455F79">
        <w:rPr>
          <w:rFonts w:hint="eastAsia"/>
          <w:bCs/>
          <w:sz w:val="24"/>
        </w:rPr>
        <w:t>甲方：</w:t>
      </w:r>
    </w:p>
    <w:p w:rsidR="00455F79" w:rsidRPr="00455F79" w:rsidRDefault="00455F79" w:rsidP="00BF3B42">
      <w:pPr>
        <w:snapToGrid w:val="0"/>
        <w:spacing w:line="360" w:lineRule="auto"/>
        <w:rPr>
          <w:bCs/>
          <w:sz w:val="24"/>
        </w:rPr>
      </w:pPr>
      <w:r w:rsidRPr="00455F79">
        <w:rPr>
          <w:rFonts w:hint="eastAsia"/>
          <w:bCs/>
          <w:sz w:val="24"/>
        </w:rPr>
        <w:t>乙方：</w:t>
      </w:r>
    </w:p>
    <w:p w:rsidR="00455F79" w:rsidRDefault="00455F79" w:rsidP="00455F79">
      <w:pPr>
        <w:snapToGrid w:val="0"/>
        <w:spacing w:line="360" w:lineRule="auto"/>
        <w:ind w:firstLineChars="200" w:firstLine="446"/>
        <w:rPr>
          <w:bCs/>
          <w:sz w:val="24"/>
        </w:rPr>
      </w:pPr>
      <w:r w:rsidRPr="00455F79">
        <w:rPr>
          <w:rFonts w:hint="eastAsia"/>
          <w:bCs/>
          <w:sz w:val="24"/>
        </w:rPr>
        <w:t>我们</w:t>
      </w:r>
      <w:r>
        <w:rPr>
          <w:rFonts w:hint="eastAsia"/>
          <w:bCs/>
          <w:sz w:val="24"/>
        </w:rPr>
        <w:t>本着公平、自愿、诚信信用原则，组成联合体参与</w:t>
      </w:r>
      <w:r>
        <w:rPr>
          <w:rFonts w:hint="eastAsia"/>
          <w:bCs/>
          <w:sz w:val="24"/>
          <w:u w:val="single"/>
        </w:rPr>
        <w:t xml:space="preserve">                    </w:t>
      </w:r>
      <w:r w:rsidRPr="00455F79">
        <w:rPr>
          <w:rFonts w:hint="eastAsia"/>
          <w:bCs/>
          <w:sz w:val="24"/>
        </w:rPr>
        <w:t>项目（项目编号：</w:t>
      </w:r>
      <w:r>
        <w:rPr>
          <w:rFonts w:hint="eastAsia"/>
          <w:bCs/>
          <w:sz w:val="24"/>
        </w:rPr>
        <w:t xml:space="preserve">TGPC-2024-   </w:t>
      </w:r>
      <w:r w:rsidRPr="00455F79">
        <w:rPr>
          <w:rFonts w:hint="eastAsia"/>
          <w:bCs/>
          <w:sz w:val="24"/>
        </w:rPr>
        <w:t>）</w:t>
      </w:r>
      <w:r>
        <w:rPr>
          <w:rFonts w:hint="eastAsia"/>
          <w:bCs/>
          <w:sz w:val="24"/>
        </w:rPr>
        <w:t>的投标活动。达成以下协议：</w:t>
      </w:r>
    </w:p>
    <w:p w:rsidR="00455F79" w:rsidRDefault="00455F79" w:rsidP="00455F79">
      <w:pPr>
        <w:snapToGrid w:val="0"/>
        <w:spacing w:line="360" w:lineRule="auto"/>
        <w:ind w:firstLineChars="200" w:firstLine="446"/>
        <w:rPr>
          <w:bCs/>
          <w:sz w:val="24"/>
        </w:rPr>
      </w:pPr>
      <w:r>
        <w:rPr>
          <w:rFonts w:hint="eastAsia"/>
          <w:bCs/>
          <w:sz w:val="24"/>
        </w:rPr>
        <w:t xml:space="preserve">1. </w:t>
      </w:r>
      <w:r>
        <w:rPr>
          <w:rFonts w:hint="eastAsia"/>
          <w:bCs/>
          <w:sz w:val="24"/>
        </w:rPr>
        <w:t>联合体主体方为</w:t>
      </w:r>
      <w:r>
        <w:rPr>
          <w:rFonts w:hint="eastAsia"/>
          <w:bCs/>
          <w:sz w:val="24"/>
        </w:rPr>
        <w:t xml:space="preserve">               </w:t>
      </w:r>
      <w:r>
        <w:rPr>
          <w:rFonts w:hint="eastAsia"/>
          <w:bCs/>
          <w:sz w:val="24"/>
        </w:rPr>
        <w:t>，参与方为</w:t>
      </w:r>
      <w:r>
        <w:rPr>
          <w:rFonts w:hint="eastAsia"/>
          <w:bCs/>
          <w:sz w:val="24"/>
        </w:rPr>
        <w:t xml:space="preserve">             </w:t>
      </w:r>
      <w:r>
        <w:rPr>
          <w:rFonts w:hint="eastAsia"/>
          <w:bCs/>
          <w:sz w:val="24"/>
        </w:rPr>
        <w:t>；</w:t>
      </w:r>
    </w:p>
    <w:p w:rsidR="00455F79" w:rsidRDefault="00455F79" w:rsidP="00455F79">
      <w:pPr>
        <w:snapToGrid w:val="0"/>
        <w:spacing w:line="360" w:lineRule="auto"/>
        <w:ind w:firstLineChars="200" w:firstLine="446"/>
        <w:rPr>
          <w:bCs/>
          <w:sz w:val="24"/>
        </w:rPr>
      </w:pPr>
      <w:r>
        <w:rPr>
          <w:rFonts w:hint="eastAsia"/>
          <w:bCs/>
          <w:sz w:val="24"/>
        </w:rPr>
        <w:t xml:space="preserve">2. </w:t>
      </w:r>
      <w:r>
        <w:rPr>
          <w:rFonts w:hint="eastAsia"/>
          <w:bCs/>
          <w:sz w:val="24"/>
        </w:rPr>
        <w:t>若我们组成的联合体获得本项目的中标，我们各方在本项目的合同履行中分工安排如下：</w:t>
      </w:r>
    </w:p>
    <w:p w:rsidR="00455F79" w:rsidRDefault="00455F79" w:rsidP="00455F79">
      <w:pPr>
        <w:snapToGrid w:val="0"/>
        <w:spacing w:line="360" w:lineRule="auto"/>
        <w:ind w:firstLineChars="200" w:firstLine="446"/>
        <w:rPr>
          <w:bCs/>
          <w:sz w:val="24"/>
        </w:rPr>
      </w:pPr>
      <w:r>
        <w:rPr>
          <w:rFonts w:hint="eastAsia"/>
          <w:bCs/>
          <w:sz w:val="24"/>
        </w:rPr>
        <w:t xml:space="preserve">A. </w:t>
      </w:r>
      <w:r>
        <w:rPr>
          <w:rFonts w:hint="eastAsia"/>
          <w:bCs/>
          <w:sz w:val="24"/>
        </w:rPr>
        <w:t>甲方负责：</w:t>
      </w:r>
    </w:p>
    <w:p w:rsidR="00455F79" w:rsidRDefault="00455F79" w:rsidP="00455F79">
      <w:pPr>
        <w:snapToGrid w:val="0"/>
        <w:spacing w:line="360" w:lineRule="auto"/>
        <w:ind w:firstLineChars="200" w:firstLine="446"/>
        <w:rPr>
          <w:bCs/>
          <w:sz w:val="24"/>
        </w:rPr>
      </w:pPr>
      <w:r>
        <w:rPr>
          <w:rFonts w:hint="eastAsia"/>
          <w:bCs/>
          <w:sz w:val="24"/>
        </w:rPr>
        <w:t xml:space="preserve">B. </w:t>
      </w:r>
      <w:r>
        <w:rPr>
          <w:rFonts w:hint="eastAsia"/>
          <w:bCs/>
          <w:sz w:val="24"/>
        </w:rPr>
        <w:t>乙方负责：</w:t>
      </w:r>
    </w:p>
    <w:p w:rsidR="00455F79" w:rsidRDefault="00455F79" w:rsidP="00455F79">
      <w:pPr>
        <w:snapToGrid w:val="0"/>
        <w:spacing w:line="360" w:lineRule="auto"/>
        <w:ind w:firstLineChars="200" w:firstLine="446"/>
        <w:rPr>
          <w:bCs/>
          <w:sz w:val="24"/>
        </w:rPr>
      </w:pPr>
    </w:p>
    <w:p w:rsidR="00455F79" w:rsidRPr="00750AB2" w:rsidRDefault="00455F79" w:rsidP="00455F79">
      <w:pPr>
        <w:tabs>
          <w:tab w:val="left" w:pos="0"/>
          <w:tab w:val="left" w:pos="315"/>
        </w:tabs>
        <w:spacing w:line="520" w:lineRule="exact"/>
        <w:ind w:firstLineChars="200" w:firstLine="446"/>
        <w:rPr>
          <w:sz w:val="24"/>
          <w:szCs w:val="24"/>
        </w:rPr>
      </w:pPr>
      <w:r w:rsidRPr="00750AB2">
        <w:rPr>
          <w:sz w:val="24"/>
          <w:szCs w:val="24"/>
        </w:rPr>
        <w:t>本合同一式</w:t>
      </w:r>
      <w:r w:rsidRPr="00750AB2">
        <w:rPr>
          <w:sz w:val="24"/>
          <w:szCs w:val="24"/>
        </w:rPr>
        <w:t xml:space="preserve">   </w:t>
      </w:r>
      <w:r w:rsidRPr="00750AB2">
        <w:rPr>
          <w:sz w:val="24"/>
          <w:szCs w:val="24"/>
        </w:rPr>
        <w:t>份，</w:t>
      </w:r>
      <w:r>
        <w:rPr>
          <w:rFonts w:hint="eastAsia"/>
          <w:sz w:val="24"/>
          <w:szCs w:val="24"/>
        </w:rPr>
        <w:t>甲方</w:t>
      </w:r>
      <w:r w:rsidRPr="00750AB2">
        <w:rPr>
          <w:sz w:val="24"/>
          <w:szCs w:val="24"/>
        </w:rPr>
        <w:t>留存</w:t>
      </w:r>
      <w:r w:rsidRPr="00750AB2">
        <w:rPr>
          <w:sz w:val="24"/>
          <w:szCs w:val="24"/>
        </w:rPr>
        <w:t xml:space="preserve">   </w:t>
      </w:r>
      <w:r w:rsidRPr="00750AB2">
        <w:rPr>
          <w:sz w:val="24"/>
          <w:szCs w:val="24"/>
        </w:rPr>
        <w:t>份，</w:t>
      </w:r>
      <w:r>
        <w:rPr>
          <w:sz w:val="24"/>
          <w:szCs w:val="24"/>
        </w:rPr>
        <w:t>乙方</w:t>
      </w:r>
      <w:r w:rsidRPr="00750AB2">
        <w:rPr>
          <w:sz w:val="24"/>
          <w:szCs w:val="24"/>
        </w:rPr>
        <w:t>留存</w:t>
      </w:r>
      <w:r w:rsidRPr="00750AB2">
        <w:rPr>
          <w:sz w:val="24"/>
          <w:szCs w:val="24"/>
        </w:rPr>
        <w:t xml:space="preserve">   </w:t>
      </w:r>
      <w:r w:rsidRPr="00750AB2">
        <w:rPr>
          <w:sz w:val="24"/>
          <w:szCs w:val="24"/>
        </w:rPr>
        <w:t>份，均具同等效力，盖章后生效。</w:t>
      </w:r>
    </w:p>
    <w:tbl>
      <w:tblPr>
        <w:tblW w:w="0" w:type="auto"/>
        <w:tblLook w:val="01E0" w:firstRow="1" w:lastRow="1" w:firstColumn="1" w:lastColumn="1" w:noHBand="0" w:noVBand="0"/>
      </w:tblPr>
      <w:tblGrid>
        <w:gridCol w:w="4261"/>
        <w:gridCol w:w="4261"/>
      </w:tblGrid>
      <w:tr w:rsidR="00455F79" w:rsidRPr="00750AB2" w:rsidTr="00455F79">
        <w:tc>
          <w:tcPr>
            <w:tcW w:w="4261" w:type="dxa"/>
          </w:tcPr>
          <w:p w:rsidR="00455F79" w:rsidRPr="00750AB2" w:rsidRDefault="00455F79" w:rsidP="00455F79">
            <w:pPr>
              <w:tabs>
                <w:tab w:val="left" w:pos="0"/>
                <w:tab w:val="left" w:pos="315"/>
              </w:tabs>
              <w:spacing w:line="520" w:lineRule="exact"/>
              <w:rPr>
                <w:sz w:val="24"/>
                <w:szCs w:val="24"/>
              </w:rPr>
            </w:pPr>
            <w:r>
              <w:rPr>
                <w:rFonts w:hint="eastAsia"/>
                <w:sz w:val="24"/>
                <w:szCs w:val="24"/>
              </w:rPr>
              <w:t>甲方</w:t>
            </w:r>
            <w:r w:rsidRPr="00750AB2">
              <w:rPr>
                <w:sz w:val="24"/>
                <w:szCs w:val="24"/>
              </w:rPr>
              <w:t>（公章）：</w:t>
            </w:r>
            <w:r w:rsidRPr="00750AB2">
              <w:rPr>
                <w:sz w:val="24"/>
                <w:szCs w:val="24"/>
              </w:rPr>
              <w:t xml:space="preserve"> </w:t>
            </w:r>
          </w:p>
        </w:tc>
        <w:tc>
          <w:tcPr>
            <w:tcW w:w="4261" w:type="dxa"/>
          </w:tcPr>
          <w:p w:rsidR="00455F79" w:rsidRPr="00750AB2" w:rsidRDefault="00455F79" w:rsidP="00455F79">
            <w:pPr>
              <w:tabs>
                <w:tab w:val="left" w:pos="0"/>
                <w:tab w:val="left" w:pos="315"/>
              </w:tabs>
              <w:spacing w:line="520" w:lineRule="exact"/>
              <w:rPr>
                <w:sz w:val="24"/>
                <w:szCs w:val="24"/>
              </w:rPr>
            </w:pPr>
            <w:r>
              <w:rPr>
                <w:sz w:val="24"/>
                <w:szCs w:val="24"/>
              </w:rPr>
              <w:t>乙方</w:t>
            </w:r>
            <w:r w:rsidRPr="00750AB2">
              <w:rPr>
                <w:sz w:val="24"/>
                <w:szCs w:val="24"/>
              </w:rPr>
              <w:t>（公章）：</w:t>
            </w:r>
            <w:r w:rsidRPr="00750AB2">
              <w:rPr>
                <w:sz w:val="24"/>
                <w:szCs w:val="24"/>
              </w:rPr>
              <w:t xml:space="preserve"> </w:t>
            </w:r>
          </w:p>
        </w:tc>
      </w:tr>
      <w:tr w:rsidR="00455F79" w:rsidRPr="00750AB2" w:rsidTr="00455F79">
        <w:tc>
          <w:tcPr>
            <w:tcW w:w="4261" w:type="dxa"/>
          </w:tcPr>
          <w:p w:rsidR="00455F79" w:rsidRPr="00750AB2" w:rsidRDefault="00455F79" w:rsidP="00455F79">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455F79" w:rsidRPr="00750AB2" w:rsidRDefault="00455F79" w:rsidP="00455F79">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455F79" w:rsidRPr="00750AB2" w:rsidTr="00455F79">
        <w:tc>
          <w:tcPr>
            <w:tcW w:w="4261" w:type="dxa"/>
          </w:tcPr>
          <w:p w:rsidR="00455F79" w:rsidRPr="00750AB2" w:rsidRDefault="00455F79" w:rsidP="00455F79">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455F79" w:rsidRPr="00750AB2" w:rsidRDefault="00455F79" w:rsidP="00455F79">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455F79" w:rsidRPr="00750AB2" w:rsidTr="00455F79">
        <w:tc>
          <w:tcPr>
            <w:tcW w:w="4261" w:type="dxa"/>
          </w:tcPr>
          <w:p w:rsidR="00455F79" w:rsidRPr="00750AB2" w:rsidRDefault="00455F79" w:rsidP="00455F79">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455F79" w:rsidRPr="00750AB2" w:rsidRDefault="00455F79" w:rsidP="00455F79">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455F79" w:rsidRPr="00750AB2" w:rsidTr="00455F79">
        <w:tc>
          <w:tcPr>
            <w:tcW w:w="4261" w:type="dxa"/>
          </w:tcPr>
          <w:p w:rsidR="00455F79" w:rsidRPr="00750AB2" w:rsidRDefault="00455F79" w:rsidP="00455F79">
            <w:pPr>
              <w:tabs>
                <w:tab w:val="left" w:pos="360"/>
              </w:tabs>
              <w:spacing w:line="520" w:lineRule="exact"/>
              <w:rPr>
                <w:sz w:val="24"/>
                <w:szCs w:val="24"/>
              </w:rPr>
            </w:pPr>
            <w:r w:rsidRPr="00750AB2">
              <w:rPr>
                <w:sz w:val="24"/>
                <w:szCs w:val="24"/>
              </w:rPr>
              <w:t>电话：</w:t>
            </w:r>
          </w:p>
        </w:tc>
        <w:tc>
          <w:tcPr>
            <w:tcW w:w="4261" w:type="dxa"/>
          </w:tcPr>
          <w:p w:rsidR="00455F79" w:rsidRPr="00750AB2" w:rsidRDefault="00455F79" w:rsidP="00455F79">
            <w:pPr>
              <w:tabs>
                <w:tab w:val="left" w:pos="360"/>
              </w:tabs>
              <w:spacing w:line="520" w:lineRule="exact"/>
              <w:rPr>
                <w:sz w:val="24"/>
                <w:szCs w:val="24"/>
              </w:rPr>
            </w:pPr>
            <w:r w:rsidRPr="00750AB2">
              <w:rPr>
                <w:sz w:val="24"/>
                <w:szCs w:val="24"/>
              </w:rPr>
              <w:t>电话：</w:t>
            </w:r>
          </w:p>
        </w:tc>
      </w:tr>
    </w:tbl>
    <w:p w:rsidR="00455F79" w:rsidRPr="00750AB2" w:rsidRDefault="00455F79" w:rsidP="00455F79">
      <w:pPr>
        <w:rPr>
          <w:sz w:val="24"/>
          <w:szCs w:val="24"/>
        </w:rPr>
      </w:pPr>
    </w:p>
    <w:p w:rsidR="00455F79" w:rsidRPr="00750AB2" w:rsidRDefault="00455F79" w:rsidP="00455F79">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455F79" w:rsidRDefault="00455F79" w:rsidP="00455F79">
      <w:pPr>
        <w:snapToGrid w:val="0"/>
        <w:spacing w:line="360" w:lineRule="auto"/>
        <w:ind w:firstLineChars="200" w:firstLine="446"/>
        <w:rPr>
          <w:bCs/>
          <w:sz w:val="24"/>
        </w:rPr>
      </w:pPr>
    </w:p>
    <w:p w:rsidR="00455F79" w:rsidRDefault="00455F79" w:rsidP="00455F79">
      <w:pPr>
        <w:snapToGrid w:val="0"/>
        <w:spacing w:line="360" w:lineRule="auto"/>
        <w:ind w:firstLineChars="200" w:firstLine="446"/>
        <w:rPr>
          <w:bCs/>
          <w:sz w:val="24"/>
        </w:rPr>
      </w:pPr>
    </w:p>
    <w:p w:rsidR="00455F79" w:rsidRDefault="0078683A" w:rsidP="00455F79">
      <w:pPr>
        <w:snapToGrid w:val="0"/>
        <w:spacing w:line="360" w:lineRule="auto"/>
        <w:ind w:firstLineChars="200" w:firstLine="446"/>
        <w:rPr>
          <w:bCs/>
          <w:sz w:val="24"/>
        </w:rPr>
      </w:pPr>
      <w:r>
        <w:rPr>
          <w:rFonts w:hint="eastAsia"/>
          <w:bCs/>
          <w:sz w:val="24"/>
        </w:rPr>
        <w:t>若为联合体投标，联合体主体方制作投标文件，投标文件中应包含此联合体投标协议，双方填写后，打印盖章，扫描后放入电子投标文件。以上协议文本为参考，可以根据实际情况增减、修改。</w:t>
      </w:r>
    </w:p>
    <w:p w:rsidR="00455F79" w:rsidRDefault="00455F79" w:rsidP="00BF3B42">
      <w:pPr>
        <w:snapToGrid w:val="0"/>
        <w:spacing w:line="360" w:lineRule="auto"/>
        <w:rPr>
          <w:b/>
          <w:bCs/>
          <w:sz w:val="24"/>
        </w:rPr>
      </w:pPr>
    </w:p>
    <w:p w:rsidR="00455F79" w:rsidRDefault="00455F79" w:rsidP="00BF3B42">
      <w:pPr>
        <w:snapToGrid w:val="0"/>
        <w:spacing w:line="360" w:lineRule="auto"/>
        <w:rPr>
          <w:b/>
          <w:bCs/>
          <w:sz w:val="24"/>
        </w:rPr>
      </w:pPr>
    </w:p>
    <w:p w:rsidR="00455F79" w:rsidRDefault="00455F79">
      <w:pPr>
        <w:widowControl/>
        <w:jc w:val="left"/>
        <w:rPr>
          <w:b/>
          <w:sz w:val="24"/>
        </w:rPr>
      </w:pPr>
      <w:r>
        <w:rPr>
          <w:b/>
          <w:sz w:val="24"/>
        </w:rPr>
        <w:br w:type="page"/>
      </w:r>
    </w:p>
    <w:p w:rsidR="0014712D" w:rsidRPr="00CF67CD" w:rsidRDefault="00455F79" w:rsidP="00BF3B42">
      <w:pPr>
        <w:snapToGrid w:val="0"/>
        <w:spacing w:line="360" w:lineRule="auto"/>
        <w:rPr>
          <w:b/>
          <w:sz w:val="24"/>
          <w:szCs w:val="21"/>
        </w:rPr>
      </w:pPr>
      <w:r>
        <w:rPr>
          <w:b/>
          <w:sz w:val="24"/>
        </w:rPr>
        <w:lastRenderedPageBreak/>
        <w:t>附件</w:t>
      </w:r>
      <w:r>
        <w:rPr>
          <w:rFonts w:hint="eastAsia"/>
          <w:b/>
          <w:sz w:val="24"/>
        </w:rPr>
        <w:t>11</w:t>
      </w:r>
      <w:r>
        <w:rPr>
          <w:rFonts w:hint="eastAsia"/>
          <w:b/>
          <w:sz w:val="24"/>
        </w:rPr>
        <w:t>：</w:t>
      </w:r>
      <w:r w:rsidR="0014712D" w:rsidRPr="00CF67CD">
        <w:rPr>
          <w:b/>
          <w:sz w:val="24"/>
        </w:rPr>
        <w:t>投标人认为</w:t>
      </w:r>
      <w:r w:rsidR="00B7176B" w:rsidRPr="00CF67CD">
        <w:rPr>
          <w:b/>
          <w:sz w:val="24"/>
        </w:rPr>
        <w:t>需要提供</w:t>
      </w:r>
      <w:r w:rsidR="0014712D"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09" w:rsidRDefault="00497109" w:rsidP="00AE5C1F">
      <w:r>
        <w:separator/>
      </w:r>
    </w:p>
  </w:endnote>
  <w:endnote w:type="continuationSeparator" w:id="0">
    <w:p w:rsidR="00497109" w:rsidRDefault="0049710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37" w:rsidRDefault="00896337" w:rsidP="00AE5C1F">
    <w:pPr>
      <w:pStyle w:val="a7"/>
      <w:jc w:val="center"/>
    </w:pPr>
    <w:r>
      <w:rPr>
        <w:b/>
      </w:rPr>
      <w:fldChar w:fldCharType="begin"/>
    </w:r>
    <w:r>
      <w:rPr>
        <w:b/>
      </w:rPr>
      <w:instrText>PAGE  \* Arabic  \* MERGEFORMAT</w:instrText>
    </w:r>
    <w:r>
      <w:rPr>
        <w:b/>
      </w:rPr>
      <w:fldChar w:fldCharType="separate"/>
    </w:r>
    <w:r w:rsidR="00061C7A" w:rsidRPr="00061C7A">
      <w:rPr>
        <w:b/>
        <w:noProof/>
        <w:lang w:val="zh-CN"/>
      </w:rPr>
      <w:t>50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09" w:rsidRDefault="00497109" w:rsidP="00AE5C1F">
      <w:r>
        <w:separator/>
      </w:r>
    </w:p>
  </w:footnote>
  <w:footnote w:type="continuationSeparator" w:id="0">
    <w:p w:rsidR="00497109" w:rsidRDefault="0049710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37" w:rsidRDefault="0089633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B26"/>
    <w:rsid w:val="00017C2D"/>
    <w:rsid w:val="00023B39"/>
    <w:rsid w:val="00025A7A"/>
    <w:rsid w:val="00026A9F"/>
    <w:rsid w:val="000308AC"/>
    <w:rsid w:val="00032015"/>
    <w:rsid w:val="00036A32"/>
    <w:rsid w:val="00040332"/>
    <w:rsid w:val="000403B6"/>
    <w:rsid w:val="0004130F"/>
    <w:rsid w:val="00042FFE"/>
    <w:rsid w:val="0004454C"/>
    <w:rsid w:val="00044BFE"/>
    <w:rsid w:val="00046460"/>
    <w:rsid w:val="00047699"/>
    <w:rsid w:val="00047856"/>
    <w:rsid w:val="00050365"/>
    <w:rsid w:val="000518D4"/>
    <w:rsid w:val="000520AC"/>
    <w:rsid w:val="00056208"/>
    <w:rsid w:val="0005643C"/>
    <w:rsid w:val="00056EF3"/>
    <w:rsid w:val="000607D4"/>
    <w:rsid w:val="0006104E"/>
    <w:rsid w:val="00061C7A"/>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539"/>
    <w:rsid w:val="00087648"/>
    <w:rsid w:val="00087943"/>
    <w:rsid w:val="00090318"/>
    <w:rsid w:val="000903A8"/>
    <w:rsid w:val="000922CA"/>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B66D1"/>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E7243"/>
    <w:rsid w:val="000F1202"/>
    <w:rsid w:val="000F1454"/>
    <w:rsid w:val="000F48D9"/>
    <w:rsid w:val="000F4D4E"/>
    <w:rsid w:val="000F5A1B"/>
    <w:rsid w:val="000F5C82"/>
    <w:rsid w:val="000F6957"/>
    <w:rsid w:val="000F7837"/>
    <w:rsid w:val="00100136"/>
    <w:rsid w:val="00100A44"/>
    <w:rsid w:val="00101716"/>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05C8"/>
    <w:rsid w:val="00291AEA"/>
    <w:rsid w:val="00292384"/>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B7F3D"/>
    <w:rsid w:val="002C696D"/>
    <w:rsid w:val="002D006F"/>
    <w:rsid w:val="002D09CD"/>
    <w:rsid w:val="002D125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3573"/>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482"/>
    <w:rsid w:val="0035257E"/>
    <w:rsid w:val="00355EEA"/>
    <w:rsid w:val="003562E3"/>
    <w:rsid w:val="00364265"/>
    <w:rsid w:val="0036723C"/>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9"/>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821"/>
    <w:rsid w:val="00480BCD"/>
    <w:rsid w:val="004826E0"/>
    <w:rsid w:val="004829AC"/>
    <w:rsid w:val="00483B22"/>
    <w:rsid w:val="00485AF3"/>
    <w:rsid w:val="004905F4"/>
    <w:rsid w:val="00490AE5"/>
    <w:rsid w:val="00495ECD"/>
    <w:rsid w:val="00497109"/>
    <w:rsid w:val="004A0F57"/>
    <w:rsid w:val="004A157B"/>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1264"/>
    <w:rsid w:val="004E38E3"/>
    <w:rsid w:val="004E69C8"/>
    <w:rsid w:val="004F2476"/>
    <w:rsid w:val="004F27FD"/>
    <w:rsid w:val="004F2F7D"/>
    <w:rsid w:val="004F2FEF"/>
    <w:rsid w:val="004F5123"/>
    <w:rsid w:val="004F55DE"/>
    <w:rsid w:val="004F7B5C"/>
    <w:rsid w:val="0050024B"/>
    <w:rsid w:val="00502349"/>
    <w:rsid w:val="00502D44"/>
    <w:rsid w:val="005049CC"/>
    <w:rsid w:val="00505178"/>
    <w:rsid w:val="00506C8E"/>
    <w:rsid w:val="00506CD1"/>
    <w:rsid w:val="00512ABA"/>
    <w:rsid w:val="005131C3"/>
    <w:rsid w:val="00513A4E"/>
    <w:rsid w:val="00515DB2"/>
    <w:rsid w:val="005175A0"/>
    <w:rsid w:val="005201BE"/>
    <w:rsid w:val="00523636"/>
    <w:rsid w:val="00524604"/>
    <w:rsid w:val="00524852"/>
    <w:rsid w:val="0052485F"/>
    <w:rsid w:val="00525EE9"/>
    <w:rsid w:val="00526035"/>
    <w:rsid w:val="00526D86"/>
    <w:rsid w:val="00527C10"/>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7FF"/>
    <w:rsid w:val="00547ED4"/>
    <w:rsid w:val="005506C7"/>
    <w:rsid w:val="0055079B"/>
    <w:rsid w:val="00550B2F"/>
    <w:rsid w:val="00552B17"/>
    <w:rsid w:val="00555C5A"/>
    <w:rsid w:val="00555DDD"/>
    <w:rsid w:val="005563C9"/>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1843"/>
    <w:rsid w:val="005831FA"/>
    <w:rsid w:val="005842A0"/>
    <w:rsid w:val="0058472E"/>
    <w:rsid w:val="00584D37"/>
    <w:rsid w:val="00585991"/>
    <w:rsid w:val="0059473B"/>
    <w:rsid w:val="005953CA"/>
    <w:rsid w:val="00595AD2"/>
    <w:rsid w:val="005960BA"/>
    <w:rsid w:val="005960DE"/>
    <w:rsid w:val="00596744"/>
    <w:rsid w:val="005A213B"/>
    <w:rsid w:val="005A4012"/>
    <w:rsid w:val="005A4121"/>
    <w:rsid w:val="005A6731"/>
    <w:rsid w:val="005A76F1"/>
    <w:rsid w:val="005B1221"/>
    <w:rsid w:val="005B352D"/>
    <w:rsid w:val="005B631B"/>
    <w:rsid w:val="005B6420"/>
    <w:rsid w:val="005B7C1B"/>
    <w:rsid w:val="005C061E"/>
    <w:rsid w:val="005C463B"/>
    <w:rsid w:val="005C5EB1"/>
    <w:rsid w:val="005C7DC3"/>
    <w:rsid w:val="005D06F7"/>
    <w:rsid w:val="005D1B17"/>
    <w:rsid w:val="005D1D02"/>
    <w:rsid w:val="005D25B2"/>
    <w:rsid w:val="005D2719"/>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0D16"/>
    <w:rsid w:val="006014DA"/>
    <w:rsid w:val="006036A3"/>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0C8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0A19"/>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95C"/>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0943"/>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2F90"/>
    <w:rsid w:val="007737A3"/>
    <w:rsid w:val="007738A0"/>
    <w:rsid w:val="007739DD"/>
    <w:rsid w:val="0077606A"/>
    <w:rsid w:val="0077724C"/>
    <w:rsid w:val="007801CD"/>
    <w:rsid w:val="0078146D"/>
    <w:rsid w:val="00781801"/>
    <w:rsid w:val="0078209B"/>
    <w:rsid w:val="00782A8B"/>
    <w:rsid w:val="00783E3F"/>
    <w:rsid w:val="00784C33"/>
    <w:rsid w:val="0078683A"/>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541D"/>
    <w:rsid w:val="0086630A"/>
    <w:rsid w:val="00871352"/>
    <w:rsid w:val="00871418"/>
    <w:rsid w:val="00872A7C"/>
    <w:rsid w:val="008739F1"/>
    <w:rsid w:val="00874016"/>
    <w:rsid w:val="0087444F"/>
    <w:rsid w:val="0087475F"/>
    <w:rsid w:val="00875FC8"/>
    <w:rsid w:val="00877294"/>
    <w:rsid w:val="008811E6"/>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96337"/>
    <w:rsid w:val="008A1E8A"/>
    <w:rsid w:val="008A57E5"/>
    <w:rsid w:val="008A7D42"/>
    <w:rsid w:val="008B0E8C"/>
    <w:rsid w:val="008B1700"/>
    <w:rsid w:val="008B1F33"/>
    <w:rsid w:val="008B202B"/>
    <w:rsid w:val="008B3001"/>
    <w:rsid w:val="008B3CFE"/>
    <w:rsid w:val="008B4286"/>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8F6532"/>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0558"/>
    <w:rsid w:val="00931A37"/>
    <w:rsid w:val="00935C87"/>
    <w:rsid w:val="00935FF3"/>
    <w:rsid w:val="0093630E"/>
    <w:rsid w:val="00936E99"/>
    <w:rsid w:val="00940318"/>
    <w:rsid w:val="0094062F"/>
    <w:rsid w:val="0094212E"/>
    <w:rsid w:val="009422EB"/>
    <w:rsid w:val="009438AB"/>
    <w:rsid w:val="009440D6"/>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0BC"/>
    <w:rsid w:val="009D2385"/>
    <w:rsid w:val="009D24A0"/>
    <w:rsid w:val="009D2784"/>
    <w:rsid w:val="009D5C8E"/>
    <w:rsid w:val="009D749F"/>
    <w:rsid w:val="009E0499"/>
    <w:rsid w:val="009E105F"/>
    <w:rsid w:val="009E1EED"/>
    <w:rsid w:val="009E2558"/>
    <w:rsid w:val="009E3B6B"/>
    <w:rsid w:val="009E44DC"/>
    <w:rsid w:val="009E5126"/>
    <w:rsid w:val="009E6A8D"/>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2B92"/>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23DD"/>
    <w:rsid w:val="00B1328E"/>
    <w:rsid w:val="00B13707"/>
    <w:rsid w:val="00B13CD0"/>
    <w:rsid w:val="00B176AC"/>
    <w:rsid w:val="00B208E4"/>
    <w:rsid w:val="00B20CA3"/>
    <w:rsid w:val="00B2233E"/>
    <w:rsid w:val="00B24A31"/>
    <w:rsid w:val="00B25107"/>
    <w:rsid w:val="00B27DCE"/>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465A7"/>
    <w:rsid w:val="00B47516"/>
    <w:rsid w:val="00B51D96"/>
    <w:rsid w:val="00B53BD7"/>
    <w:rsid w:val="00B55825"/>
    <w:rsid w:val="00B558D2"/>
    <w:rsid w:val="00B56096"/>
    <w:rsid w:val="00B601DA"/>
    <w:rsid w:val="00B63A52"/>
    <w:rsid w:val="00B63CD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0697"/>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665A"/>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615"/>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6CD"/>
    <w:rsid w:val="00D07A83"/>
    <w:rsid w:val="00D10C04"/>
    <w:rsid w:val="00D12CAF"/>
    <w:rsid w:val="00D13280"/>
    <w:rsid w:val="00D14A9D"/>
    <w:rsid w:val="00D1752B"/>
    <w:rsid w:val="00D20DB7"/>
    <w:rsid w:val="00D2261A"/>
    <w:rsid w:val="00D22B72"/>
    <w:rsid w:val="00D24498"/>
    <w:rsid w:val="00D25D8C"/>
    <w:rsid w:val="00D260FE"/>
    <w:rsid w:val="00D27C0B"/>
    <w:rsid w:val="00D32B3C"/>
    <w:rsid w:val="00D3431F"/>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81A"/>
    <w:rsid w:val="00DD1FB1"/>
    <w:rsid w:val="00DD250D"/>
    <w:rsid w:val="00DD42C9"/>
    <w:rsid w:val="00DD4907"/>
    <w:rsid w:val="00DD4A57"/>
    <w:rsid w:val="00DD4D01"/>
    <w:rsid w:val="00DD7985"/>
    <w:rsid w:val="00DE33CB"/>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47DC1"/>
    <w:rsid w:val="00E51066"/>
    <w:rsid w:val="00E53369"/>
    <w:rsid w:val="00E55F97"/>
    <w:rsid w:val="00E561FF"/>
    <w:rsid w:val="00E5748F"/>
    <w:rsid w:val="00E575B1"/>
    <w:rsid w:val="00E578C5"/>
    <w:rsid w:val="00E60CAD"/>
    <w:rsid w:val="00E67265"/>
    <w:rsid w:val="00E70135"/>
    <w:rsid w:val="00E70592"/>
    <w:rsid w:val="00E70885"/>
    <w:rsid w:val="00E716E0"/>
    <w:rsid w:val="00E71BED"/>
    <w:rsid w:val="00E71CF4"/>
    <w:rsid w:val="00E728A3"/>
    <w:rsid w:val="00E739BE"/>
    <w:rsid w:val="00E753DF"/>
    <w:rsid w:val="00E768C3"/>
    <w:rsid w:val="00E77325"/>
    <w:rsid w:val="00E81292"/>
    <w:rsid w:val="00E81B33"/>
    <w:rsid w:val="00E81BCC"/>
    <w:rsid w:val="00E81D71"/>
    <w:rsid w:val="00E82895"/>
    <w:rsid w:val="00E839EF"/>
    <w:rsid w:val="00E83A99"/>
    <w:rsid w:val="00E84A27"/>
    <w:rsid w:val="00E85C37"/>
    <w:rsid w:val="00E902A9"/>
    <w:rsid w:val="00E91379"/>
    <w:rsid w:val="00E91683"/>
    <w:rsid w:val="00E92A1C"/>
    <w:rsid w:val="00E92C60"/>
    <w:rsid w:val="00E940DA"/>
    <w:rsid w:val="00E94513"/>
    <w:rsid w:val="00E95526"/>
    <w:rsid w:val="00EA10E0"/>
    <w:rsid w:val="00EA3643"/>
    <w:rsid w:val="00EA3BA2"/>
    <w:rsid w:val="00EA48B8"/>
    <w:rsid w:val="00EA6EC8"/>
    <w:rsid w:val="00EB01B6"/>
    <w:rsid w:val="00EB09D6"/>
    <w:rsid w:val="00EB1F35"/>
    <w:rsid w:val="00EB237C"/>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0A77"/>
    <w:rsid w:val="00F13E04"/>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
    <w:name w:val="正文 New New New New New New New New New New New New"/>
    <w:qFormat/>
    <w:rsid w:val="00B63CD2"/>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
    <w:name w:val="正文 New New New New New New New New New New New New"/>
    <w:qFormat/>
    <w:rsid w:val="00B63CD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2011-A916-4C80-A8C8-D0784EC8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59</Pages>
  <Words>4920</Words>
  <Characters>28048</Characters>
  <Application>Microsoft Office Word</Application>
  <DocSecurity>0</DocSecurity>
  <Lines>233</Lines>
  <Paragraphs>65</Paragraphs>
  <ScaleCrop>false</ScaleCrop>
  <Company>MS</Company>
  <LinksUpToDate>false</LinksUpToDate>
  <CharactersWithSpaces>32903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dcterms:created xsi:type="dcterms:W3CDTF">2025-01-16T09:06:00Z</dcterms:created>
  <dcterms:modified xsi:type="dcterms:W3CDTF">2025-01-21T08:28:00Z</dcterms:modified>
</cp:coreProperties>
</file>